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A" w:rsidRPr="00677553" w:rsidRDefault="005D6B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553">
        <w:rPr>
          <w:rFonts w:ascii="Times New Roman" w:hAnsi="Times New Roman" w:cs="Times New Roman"/>
          <w:b/>
          <w:sz w:val="24"/>
          <w:szCs w:val="24"/>
        </w:rPr>
        <w:t>Chapter 11 Questions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candidates in the election of 1800?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Adams an underdog?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damaging Federalist action?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Federalists fight back in the election?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election close?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deciding state?  How close was the vote?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House of Representatives get involved in the election?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change to prevent the same problem that occurred in 1800 from happening again?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Jefferson call the election of 1800 a revolution comparable to that of 1776?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Henry Adams referring to when he said they were the “half-way house between the European past and the American future?  What did he mean by this?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Ultimately, why did the Federalist Party die out?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In  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inaugural address, what did Jefferson mean when he said, “We are all Republicans, we are all Federalists?”</w:t>
      </w:r>
    </w:p>
    <w:p w:rsidR="005D6BA6" w:rsidRDefault="005D6BA6" w:rsidP="005D6BA6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was the rule of pell-mell at official dinners?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quote mean? “The open-minded Virginian was therefore consistently inconsistent; it is easy to quote one Jefferson to refute the other.”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aspect of Jefferson’s approach to office was the most disappointing to loyal Republican Party members?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only substantial Federalist program that Jefferson did do away with?</w:t>
      </w:r>
    </w:p>
    <w:p w:rsidR="005D6BA6" w:rsidRDefault="005D6BA6" w:rsidP="005D6BA6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Who was Jefferson’s Secretary of the Treasury?</w:t>
      </w:r>
    </w:p>
    <w:p w:rsidR="005D6BA6" w:rsidRDefault="005D6BA6" w:rsidP="005D6BA6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439C5">
        <w:rPr>
          <w:rFonts w:ascii="Times New Roman" w:hAnsi="Times New Roman" w:cs="Times New Roman"/>
          <w:sz w:val="24"/>
          <w:szCs w:val="24"/>
        </w:rPr>
        <w:t>What did he accomplish fiscally for the Jefferson Administration?</w:t>
      </w:r>
    </w:p>
    <w:p w:rsidR="006439C5" w:rsidRDefault="006439C5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Jefferson alter the Hamiltonian economic system? If so, how much?</w:t>
      </w:r>
    </w:p>
    <w:p w:rsidR="006439C5" w:rsidRDefault="006439C5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How did the Republican Party view the Judiciary Act of 1801?</w:t>
      </w:r>
    </w:p>
    <w:p w:rsidR="006439C5" w:rsidRDefault="006439C5" w:rsidP="006439C5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Who were the “midnight judges?”</w:t>
      </w:r>
    </w:p>
    <w:p w:rsidR="006439C5" w:rsidRDefault="006439C5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Republicans, once in office, do about the Judiciary Act of 1801?</w:t>
      </w:r>
    </w:p>
    <w:p w:rsidR="006439C5" w:rsidRDefault="006439C5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Who was John Marshall?</w:t>
      </w:r>
    </w:p>
    <w:p w:rsidR="006439C5" w:rsidRDefault="006439C5" w:rsidP="006439C5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 was he important to the Federalist concept of a strong central government?</w:t>
      </w:r>
    </w:p>
    <w:p w:rsidR="006439C5" w:rsidRDefault="00537DFB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Marbury vs. Madison and its importance.  What issue did the case finally solve?  What is the relationship between the case and the Virginia and Kentucky Resolutions?</w:t>
      </w:r>
    </w:p>
    <w:p w:rsidR="00537DFB" w:rsidRDefault="00537DFB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Samuel Chase impeached?  Why was his exoneration at the trial in the Senate important for the future of our government?</w:t>
      </w:r>
    </w:p>
    <w:p w:rsidR="00537DFB" w:rsidRDefault="00537DFB" w:rsidP="006439C5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what happened with the Barbary Coast Pirates?</w:t>
      </w:r>
    </w:p>
    <w:p w:rsidR="00537DFB" w:rsidRDefault="00537DFB" w:rsidP="00537DFB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did the success on the Barbary Coast lead to a serious mistake on the part of Jefferson with regards to the development of the American Navy?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secret government was signed between Spain and France in 1800?</w:t>
      </w:r>
    </w:p>
    <w:p w:rsidR="00537DFB" w:rsidRDefault="00537DFB" w:rsidP="00537DFB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did this agreement threaten the U.S.?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was Jefferson’s response to the secret agreement?</w:t>
      </w:r>
    </w:p>
    <w:p w:rsidR="00537DFB" w:rsidRDefault="00537DFB" w:rsidP="00537DFB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was Jefferson prepared to do if Napoleon did not respond to his offer?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Napoleon offer to sell the Louisiana Territory?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Louisiana Purchase so important to the unity of the country?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this comment.  Jefferson’s electoral triumph in 1804, “was not so much due to the republicanizing the Federalists, as he fondly supposed, as to federalizing the Republicans.”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does this quote mean? “England ruled the waves and waived the rules.”</w:t>
      </w:r>
    </w:p>
    <w:p w:rsidR="00537DFB" w:rsidRDefault="00537DFB" w:rsidP="00537DFB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British Orders in Council and the Napoleon Orders.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practice of impressment?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Chesapeake incident?  How did Jefferson miss an opportunity here?</w:t>
      </w:r>
    </w:p>
    <w:p w:rsidR="00537DFB" w:rsidRDefault="00537DFB" w:rsidP="00537DFB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Embargo of 1807? Why was it a mistake?</w:t>
      </w:r>
    </w:p>
    <w:p w:rsidR="00677553" w:rsidRDefault="00677553" w:rsidP="00677553">
      <w:pPr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12 Questions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Napoleon dupe President James Madison?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Non-Intercourse Act once Napoleon made his move?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Madison’s blunder in believing Napoleon?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complexion of the Twelfth Congress instrumental in moving the country to war?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western war hawks were especially interested in eliminating what threat in the west?</w:t>
      </w:r>
    </w:p>
    <w:p w:rsidR="00677553" w:rsidRDefault="00677553" w:rsidP="00677553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part did Kentucky play?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Tecumseh?  What was remarkable about him?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did General William Henry Harrison and General Andrew Jackson play in subduing the Indian threat east of the Mississippi River?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for the fact that settlers beyond the Appalachian </w:t>
      </w:r>
      <w:proofErr w:type="gramStart"/>
      <w:r>
        <w:rPr>
          <w:rFonts w:ascii="Times New Roman" w:hAnsi="Times New Roman" w:cs="Times New Roman"/>
          <w:sz w:val="24"/>
          <w:szCs w:val="24"/>
        </w:rPr>
        <w:t>mountains</w:t>
      </w:r>
      <w:proofErr w:type="gramEnd"/>
      <w:r>
        <w:rPr>
          <w:rFonts w:ascii="Times New Roman" w:hAnsi="Times New Roman" w:cs="Times New Roman"/>
          <w:sz w:val="24"/>
          <w:szCs w:val="24"/>
        </w:rPr>
        <w:t>, “many of whom had never seen a body of salt water larger than a salt lick, should wasn’t to fight for maritime rights” and take up the cause of “Free Trade and Sailors’ Rights,” in addition to the understandable cause of free land?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this statement, “Thus the West and Southwest, mostly landlocked, presented the sea-fronting East with a war for a free see that the East vehemently resented.”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“But why fight Britain rather than France, which had committed nearly as many maritime offenses?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England done just two days prior to Congress’ declaration of war?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New Englanders opposed to the war?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this statement, “In a sense America fought two enemies simultaneously; old England and New England.”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War of 1812 arguably one, if not the worst, ever fought by the U.S.?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ill-conceived about the 1812 invasion of Canada?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was Oliver Hazard Perry’s contribution as the Americans were thrown back in 1813?</w:t>
      </w:r>
    </w:p>
    <w:p w:rsidR="00677553" w:rsidRDefault="00677553" w:rsidP="00677553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important American victory occurred in the wake of Perry’s success?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American cause appear very bleak in 1814?</w:t>
      </w:r>
    </w:p>
    <w:p w:rsidR="00677553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naval victory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Plattsbury</w:t>
      </w:r>
      <w:proofErr w:type="spellEnd"/>
      <w:r w:rsidR="006244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Lake Champlain led by young Thomas Macdonough arguable the most important for the Americans of the war?</w:t>
      </w:r>
    </w:p>
    <w:p w:rsidR="00624450" w:rsidRDefault="00677553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50">
        <w:rPr>
          <w:rFonts w:ascii="Times New Roman" w:hAnsi="Times New Roman" w:cs="Times New Roman"/>
          <w:sz w:val="24"/>
          <w:szCs w:val="24"/>
        </w:rPr>
        <w:t xml:space="preserve">What was the result of the other major British invasion in 1814 into the Chesapeake </w:t>
      </w:r>
      <w:proofErr w:type="spellStart"/>
      <w:r w:rsidR="00624450">
        <w:rPr>
          <w:rFonts w:ascii="Times New Roman" w:hAnsi="Times New Roman" w:cs="Times New Roman"/>
          <w:sz w:val="24"/>
          <w:szCs w:val="24"/>
        </w:rPr>
        <w:t>regioin</w:t>
      </w:r>
      <w:proofErr w:type="spellEnd"/>
      <w:r w:rsidR="00624450">
        <w:rPr>
          <w:rFonts w:ascii="Times New Roman" w:hAnsi="Times New Roman" w:cs="Times New Roman"/>
          <w:sz w:val="24"/>
          <w:szCs w:val="24"/>
        </w:rPr>
        <w:t>?</w:t>
      </w:r>
    </w:p>
    <w:p w:rsidR="00624450" w:rsidRDefault="00624450" w:rsidP="00677553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was the result of the last major invasion by the British at New Orleans in January of 1815?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 were the deaths of those who died at New Orleans useless</w:t>
      </w:r>
      <w:proofErr w:type="gramStart"/>
      <w:r>
        <w:rPr>
          <w:rFonts w:ascii="Times New Roman" w:hAnsi="Times New Roman" w:cs="Times New Roman"/>
          <w:sz w:val="24"/>
          <w:szCs w:val="24"/>
        </w:rPr>
        <w:t>?\</w:t>
      </w:r>
      <w:proofErr w:type="gramEnd"/>
    </w:p>
    <w:p w:rsidR="00677553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Why were the American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privateers far more damaging to the British than the regular American Navy?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impact did the American privateers have on British manufacturers, merchants, and shippers?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Russia play in helping to end the War of 1812?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Why did the British back down from their initial peace treaty demands of an Indian buffer zone and control of the Great Lakes?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Treaty of Ghent essentially ended up being what?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Describe the Hartford Convention in December of 1814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 is it partially incorrect to say that the Hartford Convention was bent on secession from the Union?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were the actual recommendations of those assembled?</w:t>
      </w:r>
    </w:p>
    <w:p w:rsidR="00624450" w:rsidRDefault="00624450" w:rsidP="00624450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What was the unintended fallout of the Hartford Convention?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legacy of the War of 1812 as regards:</w:t>
      </w:r>
    </w:p>
    <w:p w:rsidR="00624450" w:rsidRDefault="00624450" w:rsidP="00624450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624450" w:rsidRDefault="00624450" w:rsidP="00624450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</w:t>
      </w:r>
    </w:p>
    <w:p w:rsidR="00624450" w:rsidRDefault="00624450" w:rsidP="00624450">
      <w:pPr>
        <w:pStyle w:val="ListParagraph"/>
        <w:numPr>
          <w:ilvl w:val="0"/>
          <w:numId w:val="4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agree with Stephan Decatur’s nationalistic toast when he said, “Our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her intercourse with foreign nations may she always be in the right; right or wrong”? Explain.</w:t>
      </w:r>
    </w:p>
    <w:p w:rsidR="00624450" w:rsidRDefault="00624450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decided in the 1817 Rush-</w:t>
      </w:r>
      <w:proofErr w:type="spellStart"/>
      <w:r>
        <w:rPr>
          <w:rFonts w:ascii="Times New Roman" w:hAnsi="Times New Roman" w:cs="Times New Roman"/>
          <w:sz w:val="24"/>
          <w:szCs w:val="24"/>
        </w:rPr>
        <w:t>Bagot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between the U.S. and Great Britain?</w:t>
      </w:r>
    </w:p>
    <w:p w:rsidR="003C19DF" w:rsidRDefault="003C19DF" w:rsidP="0062445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 and Washington Irving exemplify the new sense of American nationalism following the War of 1812?</w:t>
      </w:r>
    </w:p>
    <w:p w:rsidR="003C19DF" w:rsidRDefault="003C19DF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damaging foreign policy did Great Britain practice after the War of 1812 with the U.S.?</w:t>
      </w:r>
    </w:p>
    <w:p w:rsidR="003C19DF" w:rsidRDefault="003C19DF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English </w:t>
      </w:r>
      <w:r w:rsidR="00FC6F1B">
        <w:rPr>
          <w:rFonts w:ascii="Times New Roman" w:hAnsi="Times New Roman" w:cs="Times New Roman"/>
          <w:sz w:val="24"/>
          <w:szCs w:val="24"/>
        </w:rPr>
        <w:t>trade policy lead the U.S. Congress to do in 1816?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prongs of Henry Clay’s American System?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James Madison do to the appropriation in Congress of 1.5 million dollars for construction of roads in the states?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term “Era of Good Feelings” somewhat of a misnomer?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Panic of 1819?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quote mean? “The poorer classes- the one suspender men and their families-were severely strapped, and in their troubles was sown the seed of Jacksonian democracy.”</w:t>
      </w:r>
    </w:p>
    <w:p w:rsidR="00FC6F1B" w:rsidRDefault="00FC6F1B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West in order to achieve its demands have to ally itself to other sections?</w:t>
      </w:r>
    </w:p>
    <w:p w:rsidR="00FC6F1B" w:rsidRDefault="001303E6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Missouri Compromise of 1820?</w:t>
      </w:r>
    </w:p>
    <w:p w:rsidR="005C066D" w:rsidRDefault="005C066D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Missouri Compromise indicate about the state nation?</w:t>
      </w:r>
    </w:p>
    <w:p w:rsidR="005C066D" w:rsidRDefault="005C066D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Missouri Compromise a set beck for nationalism and a boon to sectionalism?</w:t>
      </w:r>
    </w:p>
    <w:p w:rsidR="005C066D" w:rsidRDefault="005C066D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Supreme Court case of McCullough v. Maryland.  What was its significance?</w:t>
      </w:r>
    </w:p>
    <w:p w:rsidR="005C066D" w:rsidRDefault="005C066D" w:rsidP="003C19DF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the following cases:</w:t>
      </w:r>
    </w:p>
    <w:p w:rsidR="005C066D" w:rsidRDefault="005C066D" w:rsidP="005C066D">
      <w:pPr>
        <w:pStyle w:val="ListParagraph"/>
        <w:numPr>
          <w:ilvl w:val="0"/>
          <w:numId w:val="5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Cohen’s v. Virginia</w:t>
      </w:r>
    </w:p>
    <w:p w:rsidR="005C066D" w:rsidRDefault="005C066D" w:rsidP="005C066D">
      <w:pPr>
        <w:pStyle w:val="ListParagraph"/>
        <w:numPr>
          <w:ilvl w:val="0"/>
          <w:numId w:val="5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Gibbons v Ogden</w:t>
      </w:r>
    </w:p>
    <w:p w:rsidR="005C066D" w:rsidRDefault="005C066D" w:rsidP="005C066D">
      <w:pPr>
        <w:pStyle w:val="ListParagraph"/>
        <w:numPr>
          <w:ilvl w:val="0"/>
          <w:numId w:val="5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Fletcher v. Peck</w:t>
      </w:r>
    </w:p>
    <w:p w:rsidR="005C066D" w:rsidRPr="003C19DF" w:rsidRDefault="005C066D" w:rsidP="005C066D">
      <w:pPr>
        <w:pStyle w:val="ListParagraph"/>
        <w:numPr>
          <w:ilvl w:val="0"/>
          <w:numId w:val="5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v. Woodward</w:t>
      </w:r>
    </w:p>
    <w:p w:rsidR="00677553" w:rsidRPr="00677553" w:rsidRDefault="00677553" w:rsidP="00677553">
      <w:pPr>
        <w:pStyle w:val="ListParagraph"/>
        <w:spacing w:after="48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77553" w:rsidRPr="0067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583"/>
    <w:multiLevelType w:val="hybridMultilevel"/>
    <w:tmpl w:val="3CB8E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10F29"/>
    <w:multiLevelType w:val="hybridMultilevel"/>
    <w:tmpl w:val="7944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A763B"/>
    <w:multiLevelType w:val="hybridMultilevel"/>
    <w:tmpl w:val="9B00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C741B"/>
    <w:multiLevelType w:val="hybridMultilevel"/>
    <w:tmpl w:val="82D46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A0EFE"/>
    <w:multiLevelType w:val="hybridMultilevel"/>
    <w:tmpl w:val="3EE2D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5"/>
    <w:rsid w:val="00001C2D"/>
    <w:rsid w:val="001303E6"/>
    <w:rsid w:val="003C19DF"/>
    <w:rsid w:val="003E147A"/>
    <w:rsid w:val="00412055"/>
    <w:rsid w:val="00537DFB"/>
    <w:rsid w:val="005C066D"/>
    <w:rsid w:val="005D6BA6"/>
    <w:rsid w:val="00624450"/>
    <w:rsid w:val="006439C5"/>
    <w:rsid w:val="00677553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18E68-B779-44E5-B036-D0D4D21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Matthew</dc:creator>
  <cp:lastModifiedBy>Mark Beland</cp:lastModifiedBy>
  <cp:revision>2</cp:revision>
  <dcterms:created xsi:type="dcterms:W3CDTF">2015-05-28T01:37:00Z</dcterms:created>
  <dcterms:modified xsi:type="dcterms:W3CDTF">2015-05-28T01:37:00Z</dcterms:modified>
</cp:coreProperties>
</file>