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11" w:rsidRDefault="00455011" w:rsidP="00455011">
      <w:pPr>
        <w:pStyle w:val="NormalWeb"/>
        <w:shd w:val="clear" w:color="auto" w:fill="FFFFFF"/>
        <w:rPr>
          <w:rFonts w:ascii="Arial" w:hAnsi="Arial" w:cs="Arial"/>
          <w:b/>
          <w:bCs/>
        </w:rPr>
      </w:pPr>
      <w:r>
        <w:rPr>
          <w:rFonts w:ascii="Arial" w:hAnsi="Arial" w:cs="Arial"/>
          <w:b/>
          <w:bCs/>
        </w:rPr>
        <w:t xml:space="preserve">AP English Language and Composition </w:t>
      </w:r>
      <w:r w:rsidR="00FD4829">
        <w:rPr>
          <w:rFonts w:ascii="Arial" w:hAnsi="Arial" w:cs="Arial"/>
          <w:b/>
          <w:bCs/>
        </w:rPr>
        <w:tab/>
      </w:r>
      <w:r w:rsidR="00FD4829">
        <w:rPr>
          <w:rFonts w:ascii="Arial" w:hAnsi="Arial" w:cs="Arial"/>
          <w:b/>
          <w:bCs/>
        </w:rPr>
        <w:tab/>
      </w:r>
      <w:r w:rsidR="00FD4829">
        <w:rPr>
          <w:rFonts w:ascii="Arial" w:hAnsi="Arial" w:cs="Arial"/>
          <w:b/>
          <w:bCs/>
        </w:rPr>
        <w:tab/>
      </w:r>
      <w:r w:rsidR="00FD4829">
        <w:rPr>
          <w:rFonts w:ascii="Arial" w:hAnsi="Arial" w:cs="Arial"/>
          <w:b/>
          <w:bCs/>
        </w:rPr>
        <w:tab/>
      </w:r>
      <w:r w:rsidR="00FD4829">
        <w:rPr>
          <w:rFonts w:ascii="Arial" w:hAnsi="Arial" w:cs="Arial"/>
          <w:b/>
          <w:bCs/>
        </w:rPr>
        <w:tab/>
      </w:r>
      <w:proofErr w:type="spellStart"/>
      <w:r>
        <w:rPr>
          <w:rFonts w:ascii="Arial" w:hAnsi="Arial" w:cs="Arial"/>
          <w:b/>
          <w:bCs/>
        </w:rPr>
        <w:t>Brassil</w:t>
      </w:r>
      <w:proofErr w:type="spellEnd"/>
      <w:r>
        <w:rPr>
          <w:rFonts w:ascii="Arial" w:hAnsi="Arial" w:cs="Arial"/>
          <w:b/>
          <w:bCs/>
        </w:rPr>
        <w:t xml:space="preserve"> </w:t>
      </w:r>
    </w:p>
    <w:p w:rsidR="00455011" w:rsidRDefault="00FD4829" w:rsidP="00455011">
      <w:pPr>
        <w:pStyle w:val="NormalWeb"/>
        <w:shd w:val="clear" w:color="auto" w:fill="FFFFFF"/>
      </w:pPr>
      <w:r>
        <w:rPr>
          <w:rFonts w:ascii="Arial" w:hAnsi="Arial" w:cs="Arial"/>
          <w:b/>
          <w:bCs/>
        </w:rPr>
        <w:t xml:space="preserve">Preparing for an </w:t>
      </w:r>
      <w:bookmarkStart w:id="0" w:name="_GoBack"/>
      <w:bookmarkEnd w:id="0"/>
      <w:r>
        <w:rPr>
          <w:rFonts w:ascii="Arial" w:hAnsi="Arial" w:cs="Arial"/>
          <w:b/>
          <w:bCs/>
        </w:rPr>
        <w:t>Argument</w:t>
      </w:r>
    </w:p>
    <w:p w:rsidR="00455011" w:rsidRDefault="00455011" w:rsidP="00455011">
      <w:pPr>
        <w:pStyle w:val="NormalWeb"/>
        <w:shd w:val="clear" w:color="auto" w:fill="FFFFFF"/>
      </w:pPr>
      <w:r>
        <w:rPr>
          <w:rFonts w:ascii="CalifornianFB" w:hAnsi="CalifornianFB"/>
          <w:b/>
          <w:bCs/>
          <w:sz w:val="24"/>
          <w:szCs w:val="24"/>
        </w:rPr>
        <w:t>So, you’re giving substance and shape to “an argument.”</w:t>
      </w:r>
      <w:r>
        <w:rPr>
          <w:rFonts w:ascii="CalifornianFB" w:hAnsi="CalifornianFB"/>
          <w:b/>
          <w:bCs/>
          <w:sz w:val="24"/>
          <w:szCs w:val="24"/>
        </w:rPr>
        <w:br/>
        <w:t xml:space="preserve">Fundamentally, after reflecting on the matter at hand, you must decide “what” needs to be in </w:t>
      </w:r>
      <w:r>
        <w:rPr>
          <w:rFonts w:ascii="CalifornianFB" w:hAnsi="CalifornianFB"/>
          <w:i/>
          <w:iCs/>
          <w:sz w:val="24"/>
          <w:szCs w:val="24"/>
        </w:rPr>
        <w:t xml:space="preserve">YOUR </w:t>
      </w:r>
      <w:r>
        <w:rPr>
          <w:rFonts w:ascii="CalifornianFB" w:hAnsi="CalifornianFB"/>
          <w:b/>
          <w:bCs/>
          <w:sz w:val="24"/>
          <w:szCs w:val="24"/>
        </w:rPr>
        <w:t>argument.</w:t>
      </w:r>
      <w:r>
        <w:rPr>
          <w:rFonts w:ascii="CalifornianFB" w:hAnsi="CalifornianFB"/>
          <w:b/>
          <w:bCs/>
          <w:sz w:val="24"/>
          <w:szCs w:val="24"/>
        </w:rPr>
        <w:br/>
      </w:r>
    </w:p>
    <w:p w:rsidR="00455011" w:rsidRDefault="00455011" w:rsidP="00455011">
      <w:pPr>
        <w:pStyle w:val="NormalWeb"/>
        <w:shd w:val="clear" w:color="auto" w:fill="FFFFFF"/>
      </w:pPr>
      <w:r>
        <w:rPr>
          <w:rFonts w:ascii="CalifornianFB" w:hAnsi="CalifornianFB"/>
          <w:sz w:val="22"/>
          <w:szCs w:val="22"/>
        </w:rPr>
        <w:t xml:space="preserve">What’s at issue? What is the “matter at hand” here? What is controversial here? Remember: YOU are now “entering” a conversation that is already underway; the conversation around this issue or controversy has some kind of history-- a past. Perhaps it’s a conversation that’s been going on for ages or perhaps one that’s recently sprung into being. However long it’s been underway, it’s up to you to provide a context for the argument </w:t>
      </w:r>
      <w:r>
        <w:rPr>
          <w:rFonts w:ascii="CalifornianFB" w:hAnsi="CalifornianFB"/>
          <w:i/>
          <w:iCs/>
          <w:sz w:val="22"/>
          <w:szCs w:val="22"/>
        </w:rPr>
        <w:t xml:space="preserve">YOU </w:t>
      </w:r>
      <w:r>
        <w:rPr>
          <w:rFonts w:ascii="CalifornianFB" w:hAnsi="CalifornianFB"/>
          <w:sz w:val="22"/>
          <w:szCs w:val="22"/>
        </w:rPr>
        <w:t xml:space="preserve">are </w:t>
      </w:r>
      <w:r>
        <w:rPr>
          <w:rFonts w:ascii="CalifornianFB" w:hAnsi="CalifornianFB"/>
          <w:i/>
          <w:iCs/>
          <w:sz w:val="22"/>
          <w:szCs w:val="22"/>
        </w:rPr>
        <w:t>NOW making</w:t>
      </w:r>
      <w:r>
        <w:rPr>
          <w:rFonts w:ascii="CalifornianFB" w:hAnsi="CalifornianFB"/>
          <w:sz w:val="22"/>
          <w:szCs w:val="22"/>
        </w:rPr>
        <w:t xml:space="preserve">; account for and acknowledge what’s already been said about the issue. Begin to make the </w:t>
      </w:r>
      <w:r>
        <w:rPr>
          <w:rFonts w:ascii="CalifornianFB" w:hAnsi="CalifornianFB"/>
          <w:b/>
          <w:bCs/>
          <w:sz w:val="22"/>
          <w:szCs w:val="22"/>
        </w:rPr>
        <w:t xml:space="preserve">link </w:t>
      </w:r>
      <w:r>
        <w:rPr>
          <w:rFonts w:ascii="CalifornianFB" w:hAnsi="CalifornianFB"/>
          <w:sz w:val="22"/>
          <w:szCs w:val="22"/>
        </w:rPr>
        <w:t xml:space="preserve">between your argument and the ongoing conversation by clearly framing the issue. Source incorporation can prove useful as you begin, develop, or punctuate your argument. </w:t>
      </w:r>
    </w:p>
    <w:p w:rsidR="00455011" w:rsidRDefault="00455011" w:rsidP="00455011">
      <w:pPr>
        <w:pStyle w:val="NormalWeb"/>
        <w:shd w:val="clear" w:color="auto" w:fill="FFFFFF"/>
      </w:pPr>
      <w:r>
        <w:rPr>
          <w:rFonts w:ascii="CalifornianFB" w:hAnsi="CalifornianFB"/>
          <w:sz w:val="22"/>
          <w:szCs w:val="22"/>
        </w:rPr>
        <w:t xml:space="preserve">Your argument the substantive, informed, and insightful remarks that you bring forward into the ongoing conversation as you represent your perspective and stance on the issue or matter at hand. </w:t>
      </w:r>
    </w:p>
    <w:p w:rsidR="00455011" w:rsidRDefault="00455011" w:rsidP="00455011">
      <w:pPr>
        <w:pStyle w:val="NormalWeb"/>
        <w:shd w:val="clear" w:color="auto" w:fill="FFFFFF"/>
      </w:pPr>
      <w:r>
        <w:rPr>
          <w:rFonts w:ascii="CalifornianFB" w:hAnsi="CalifornianFB"/>
          <w:sz w:val="22"/>
          <w:szCs w:val="22"/>
        </w:rPr>
        <w:t xml:space="preserve">Ask questions as you prepare your debate points </w:t>
      </w:r>
    </w:p>
    <w:p w:rsidR="00455011" w:rsidRDefault="00455011" w:rsidP="00455011">
      <w:pPr>
        <w:pStyle w:val="NormalWeb"/>
        <w:shd w:val="clear" w:color="auto" w:fill="FFFFFF"/>
        <w:rPr>
          <w:rFonts w:ascii="CalifornianFB" w:hAnsi="CalifornianFB"/>
          <w:sz w:val="22"/>
          <w:szCs w:val="22"/>
        </w:rPr>
      </w:pPr>
      <w:r>
        <w:rPr>
          <w:rFonts w:ascii="CalifornianFB" w:hAnsi="CalifornianFB"/>
          <w:sz w:val="22"/>
          <w:szCs w:val="22"/>
        </w:rPr>
        <w:t xml:space="preserve">√ </w:t>
      </w:r>
      <w:proofErr w:type="gramStart"/>
      <w:r>
        <w:rPr>
          <w:rFonts w:ascii="CalifornianFB" w:hAnsi="CalifornianFB"/>
          <w:sz w:val="22"/>
          <w:szCs w:val="22"/>
        </w:rPr>
        <w:t>Keeping</w:t>
      </w:r>
      <w:proofErr w:type="gramEnd"/>
      <w:r>
        <w:rPr>
          <w:rFonts w:ascii="CalifornianFB" w:hAnsi="CalifornianFB"/>
          <w:sz w:val="22"/>
          <w:szCs w:val="22"/>
        </w:rPr>
        <w:t xml:space="preserve"> your perspective (and your argument is, after all, about accounting for and developing your perspective) in mind, ask: </w:t>
      </w:r>
    </w:p>
    <w:p w:rsidR="00455011" w:rsidRDefault="00455011" w:rsidP="00455011">
      <w:pPr>
        <w:pStyle w:val="NormalWeb"/>
        <w:shd w:val="clear" w:color="auto" w:fill="FFFFFF"/>
        <w:rPr>
          <w:rFonts w:ascii="CalifornianFB" w:hAnsi="CalifornianFB"/>
          <w:sz w:val="22"/>
          <w:szCs w:val="22"/>
        </w:rPr>
      </w:pPr>
      <w:r>
        <w:rPr>
          <w:rFonts w:ascii="CalifornianFB" w:hAnsi="CalifornianFB"/>
          <w:sz w:val="22"/>
          <w:szCs w:val="22"/>
        </w:rPr>
        <w:tab/>
        <w:t xml:space="preserve">What needs to be said here? </w:t>
      </w:r>
    </w:p>
    <w:p w:rsidR="00455011" w:rsidRDefault="00455011" w:rsidP="00455011">
      <w:pPr>
        <w:pStyle w:val="NormalWeb"/>
        <w:shd w:val="clear" w:color="auto" w:fill="FFFFFF"/>
        <w:rPr>
          <w:rFonts w:ascii="CalifornianFB" w:hAnsi="CalifornianFB"/>
          <w:sz w:val="22"/>
          <w:szCs w:val="22"/>
        </w:rPr>
      </w:pPr>
      <w:r>
        <w:rPr>
          <w:rFonts w:ascii="CalifornianFB" w:hAnsi="CalifornianFB"/>
          <w:sz w:val="22"/>
          <w:szCs w:val="22"/>
        </w:rPr>
        <w:tab/>
        <w:t xml:space="preserve">What matters? </w:t>
      </w:r>
    </w:p>
    <w:p w:rsidR="00455011" w:rsidRDefault="00455011" w:rsidP="00455011">
      <w:pPr>
        <w:pStyle w:val="NormalWeb"/>
        <w:shd w:val="clear" w:color="auto" w:fill="FFFFFF"/>
        <w:rPr>
          <w:rFonts w:ascii="CalifornianFB" w:hAnsi="CalifornianFB"/>
          <w:sz w:val="22"/>
          <w:szCs w:val="22"/>
        </w:rPr>
      </w:pPr>
      <w:r>
        <w:rPr>
          <w:rFonts w:ascii="CalifornianFB" w:hAnsi="CalifornianFB"/>
          <w:sz w:val="22"/>
          <w:szCs w:val="22"/>
        </w:rPr>
        <w:tab/>
        <w:t xml:space="preserve">What counts? </w:t>
      </w:r>
    </w:p>
    <w:p w:rsidR="00455011" w:rsidRDefault="00455011" w:rsidP="00455011">
      <w:pPr>
        <w:pStyle w:val="NormalWeb"/>
        <w:shd w:val="clear" w:color="auto" w:fill="FFFFFF"/>
        <w:rPr>
          <w:rFonts w:ascii="CalifornianFB" w:hAnsi="CalifornianFB"/>
          <w:sz w:val="22"/>
          <w:szCs w:val="22"/>
        </w:rPr>
      </w:pPr>
      <w:r>
        <w:rPr>
          <w:rFonts w:ascii="CalifornianFB" w:hAnsi="CalifornianFB"/>
          <w:sz w:val="22"/>
          <w:szCs w:val="22"/>
        </w:rPr>
        <w:tab/>
        <w:t xml:space="preserve">What substantial factors associated with the various, important perspectives on the issue/matter under discussion call for your commentary? </w:t>
      </w:r>
    </w:p>
    <w:p w:rsidR="00455011" w:rsidRDefault="00455011" w:rsidP="00455011">
      <w:pPr>
        <w:pStyle w:val="NormalWeb"/>
        <w:shd w:val="clear" w:color="auto" w:fill="FFFFFF"/>
      </w:pPr>
      <w:r>
        <w:rPr>
          <w:rFonts w:ascii="CalifornianFB" w:hAnsi="CalifornianFB"/>
          <w:sz w:val="22"/>
          <w:szCs w:val="22"/>
        </w:rPr>
        <w:t xml:space="preserve">This element of your argument invites additional source incorporation (not just naming the “other” positions (rebuttal) but providing commentary about these other positions as you develop your own case). </w:t>
      </w:r>
    </w:p>
    <w:p w:rsidR="00455011" w:rsidRDefault="00455011" w:rsidP="00455011">
      <w:pPr>
        <w:pStyle w:val="NormalWeb"/>
        <w:shd w:val="clear" w:color="auto" w:fill="FFFFFF"/>
        <w:rPr>
          <w:rFonts w:ascii="CalifornianFB" w:hAnsi="CalifornianFB"/>
          <w:sz w:val="22"/>
          <w:szCs w:val="22"/>
        </w:rPr>
      </w:pPr>
      <w:r>
        <w:rPr>
          <w:rFonts w:ascii="CalifornianFB" w:hAnsi="CalifornianFB"/>
          <w:sz w:val="22"/>
          <w:szCs w:val="22"/>
        </w:rPr>
        <w:tab/>
        <w:t>What does your audience need to know about your thinking on this matter?</w:t>
      </w:r>
      <w:r>
        <w:rPr>
          <w:rFonts w:ascii="CalifornianFB" w:hAnsi="CalifornianFB"/>
          <w:sz w:val="22"/>
          <w:szCs w:val="22"/>
        </w:rPr>
        <w:br/>
      </w:r>
      <w:r>
        <w:rPr>
          <w:rFonts w:ascii="CalifornianFB" w:hAnsi="CalifornianFB"/>
          <w:sz w:val="22"/>
          <w:szCs w:val="22"/>
        </w:rPr>
        <w:tab/>
      </w:r>
    </w:p>
    <w:p w:rsidR="00455011" w:rsidRDefault="00455011" w:rsidP="00455011">
      <w:pPr>
        <w:pStyle w:val="NormalWeb"/>
        <w:shd w:val="clear" w:color="auto" w:fill="FFFFFF"/>
      </w:pPr>
      <w:r>
        <w:rPr>
          <w:rFonts w:ascii="CalifornianFB" w:hAnsi="CalifornianFB"/>
          <w:sz w:val="22"/>
          <w:szCs w:val="22"/>
        </w:rPr>
        <w:tab/>
        <w:t xml:space="preserve">What details, specifics, and other views explain, </w:t>
      </w:r>
      <w:proofErr w:type="gramStart"/>
      <w:r>
        <w:rPr>
          <w:rFonts w:ascii="CalifornianFB" w:hAnsi="CalifornianFB"/>
          <w:sz w:val="22"/>
          <w:szCs w:val="22"/>
        </w:rPr>
        <w:t>illustrate</w:t>
      </w:r>
      <w:proofErr w:type="gramEnd"/>
      <w:r>
        <w:rPr>
          <w:rFonts w:ascii="CalifornianFB" w:hAnsi="CalifornianFB"/>
          <w:sz w:val="22"/>
          <w:szCs w:val="22"/>
        </w:rPr>
        <w:t xml:space="preserve">, and support (that is, </w:t>
      </w:r>
      <w:r>
        <w:rPr>
          <w:rFonts w:ascii="CalifornianFB" w:hAnsi="CalifornianFB"/>
          <w:i/>
          <w:iCs/>
          <w:sz w:val="22"/>
          <w:szCs w:val="22"/>
        </w:rPr>
        <w:t xml:space="preserve">LINK </w:t>
      </w:r>
      <w:r>
        <w:rPr>
          <w:rFonts w:ascii="CalifornianFB" w:hAnsi="CalifornianFB"/>
          <w:sz w:val="22"/>
          <w:szCs w:val="22"/>
        </w:rPr>
        <w:t xml:space="preserve">with) your thesis? Source incorporation (whether the sources are supplied or you harvest them yourself through research, reflection, etc.) helps strengthen those links. </w:t>
      </w:r>
    </w:p>
    <w:p w:rsidR="00455011" w:rsidRDefault="00455011" w:rsidP="00455011">
      <w:pPr>
        <w:pStyle w:val="NormalWeb"/>
        <w:shd w:val="clear" w:color="auto" w:fill="FFFFFF"/>
      </w:pPr>
      <w:r>
        <w:tab/>
      </w:r>
      <w:r>
        <w:rPr>
          <w:rFonts w:ascii="CalifornianFB" w:hAnsi="CalifornianFB"/>
          <w:sz w:val="22"/>
          <w:szCs w:val="22"/>
        </w:rPr>
        <w:t xml:space="preserve">What details (such as your personal knowledge, your life experiences, or your reading) distinguish your perspective from the perspectives of others who have entered this ongoing conversation? </w:t>
      </w:r>
    </w:p>
    <w:p w:rsidR="00455011" w:rsidRDefault="00455011" w:rsidP="00455011">
      <w:pPr>
        <w:pStyle w:val="NormalWeb"/>
        <w:shd w:val="clear" w:color="auto" w:fill="FFFFFF"/>
        <w:rPr>
          <w:rFonts w:ascii="CalifornianFB" w:hAnsi="CalifornianFB"/>
          <w:sz w:val="22"/>
          <w:szCs w:val="22"/>
        </w:rPr>
      </w:pPr>
      <w:r>
        <w:rPr>
          <w:rFonts w:ascii="CalifornianFB" w:hAnsi="CalifornianFB"/>
          <w:sz w:val="22"/>
          <w:szCs w:val="22"/>
        </w:rPr>
        <w:lastRenderedPageBreak/>
        <w:t xml:space="preserve">What about the future? </w:t>
      </w:r>
    </w:p>
    <w:p w:rsidR="00455011" w:rsidRDefault="00455011" w:rsidP="00455011">
      <w:pPr>
        <w:pStyle w:val="NormalWeb"/>
        <w:shd w:val="clear" w:color="auto" w:fill="FFFFFF"/>
        <w:rPr>
          <w:rFonts w:ascii="CalifornianFB" w:hAnsi="CalifornianFB"/>
          <w:sz w:val="22"/>
          <w:szCs w:val="22"/>
        </w:rPr>
      </w:pPr>
      <w:r>
        <w:rPr>
          <w:rFonts w:ascii="CalifornianFB" w:hAnsi="CalifornianFB"/>
          <w:sz w:val="22"/>
          <w:szCs w:val="22"/>
        </w:rPr>
        <w:t xml:space="preserve">What about what happens next? </w:t>
      </w:r>
    </w:p>
    <w:p w:rsidR="00455011" w:rsidRDefault="00455011" w:rsidP="00455011">
      <w:pPr>
        <w:pStyle w:val="NormalWeb"/>
        <w:shd w:val="clear" w:color="auto" w:fill="FFFFFF"/>
        <w:rPr>
          <w:rFonts w:ascii="CalifornianFB" w:hAnsi="CalifornianFB"/>
          <w:sz w:val="22"/>
          <w:szCs w:val="22"/>
        </w:rPr>
      </w:pPr>
      <w:r>
        <w:rPr>
          <w:rFonts w:ascii="CalifornianFB" w:hAnsi="CalifornianFB"/>
          <w:sz w:val="22"/>
          <w:szCs w:val="22"/>
        </w:rPr>
        <w:t xml:space="preserve">What does your audience need to think or do as a result of your commentary? </w:t>
      </w:r>
    </w:p>
    <w:p w:rsidR="00455011" w:rsidRDefault="00455011" w:rsidP="00455011">
      <w:pPr>
        <w:pStyle w:val="NormalWeb"/>
        <w:shd w:val="clear" w:color="auto" w:fill="FFFFFF"/>
      </w:pPr>
      <w:r>
        <w:rPr>
          <w:rFonts w:ascii="CalifornianFB" w:hAnsi="CalifornianFB"/>
          <w:sz w:val="22"/>
          <w:szCs w:val="22"/>
        </w:rPr>
        <w:t xml:space="preserve">What implications associated with this issue matter beyond the immediate circumstance? Given what you have had to say, how does this conversation “go forward” beyond the here and now? This is the “we’ll see” element of your argument. </w:t>
      </w:r>
    </w:p>
    <w:p w:rsidR="00E01957" w:rsidRDefault="00E01957"/>
    <w:p w:rsidR="00455011" w:rsidRDefault="00455011"/>
    <w:p w:rsidR="00455011" w:rsidRDefault="00455011"/>
    <w:p w:rsidR="00455011" w:rsidRDefault="00455011"/>
    <w:p w:rsidR="00455011" w:rsidRDefault="00455011"/>
    <w:p w:rsidR="00455011" w:rsidRDefault="00455011"/>
    <w:p w:rsidR="00455011" w:rsidRDefault="00455011"/>
    <w:p w:rsidR="00455011" w:rsidRDefault="00455011">
      <w:r>
        <w:br w:type="page"/>
      </w:r>
    </w:p>
    <w:sectPr w:rsidR="00455011" w:rsidSect="00E019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fornianFB">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11"/>
    <w:rsid w:val="00455011"/>
    <w:rsid w:val="00E01957"/>
    <w:rsid w:val="00FD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5328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01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55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0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01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55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0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82130">
      <w:bodyDiv w:val="1"/>
      <w:marLeft w:val="0"/>
      <w:marRight w:val="0"/>
      <w:marTop w:val="0"/>
      <w:marBottom w:val="0"/>
      <w:divBdr>
        <w:top w:val="none" w:sz="0" w:space="0" w:color="auto"/>
        <w:left w:val="none" w:sz="0" w:space="0" w:color="auto"/>
        <w:bottom w:val="none" w:sz="0" w:space="0" w:color="auto"/>
        <w:right w:val="none" w:sz="0" w:space="0" w:color="auto"/>
      </w:divBdr>
      <w:divsChild>
        <w:div w:id="2121756008">
          <w:marLeft w:val="0"/>
          <w:marRight w:val="0"/>
          <w:marTop w:val="0"/>
          <w:marBottom w:val="0"/>
          <w:divBdr>
            <w:top w:val="none" w:sz="0" w:space="0" w:color="auto"/>
            <w:left w:val="none" w:sz="0" w:space="0" w:color="auto"/>
            <w:bottom w:val="none" w:sz="0" w:space="0" w:color="auto"/>
            <w:right w:val="none" w:sz="0" w:space="0" w:color="auto"/>
          </w:divBdr>
          <w:divsChild>
            <w:div w:id="113062662">
              <w:marLeft w:val="0"/>
              <w:marRight w:val="0"/>
              <w:marTop w:val="0"/>
              <w:marBottom w:val="0"/>
              <w:divBdr>
                <w:top w:val="none" w:sz="0" w:space="0" w:color="auto"/>
                <w:left w:val="none" w:sz="0" w:space="0" w:color="auto"/>
                <w:bottom w:val="none" w:sz="0" w:space="0" w:color="auto"/>
                <w:right w:val="none" w:sz="0" w:space="0" w:color="auto"/>
              </w:divBdr>
              <w:divsChild>
                <w:div w:id="1471436418">
                  <w:marLeft w:val="0"/>
                  <w:marRight w:val="0"/>
                  <w:marTop w:val="0"/>
                  <w:marBottom w:val="0"/>
                  <w:divBdr>
                    <w:top w:val="none" w:sz="0" w:space="0" w:color="auto"/>
                    <w:left w:val="none" w:sz="0" w:space="0" w:color="auto"/>
                    <w:bottom w:val="none" w:sz="0" w:space="0" w:color="auto"/>
                    <w:right w:val="none" w:sz="0" w:space="0" w:color="auto"/>
                  </w:divBdr>
                  <w:divsChild>
                    <w:div w:id="2072656482">
                      <w:marLeft w:val="0"/>
                      <w:marRight w:val="0"/>
                      <w:marTop w:val="0"/>
                      <w:marBottom w:val="0"/>
                      <w:divBdr>
                        <w:top w:val="none" w:sz="0" w:space="0" w:color="auto"/>
                        <w:left w:val="none" w:sz="0" w:space="0" w:color="auto"/>
                        <w:bottom w:val="none" w:sz="0" w:space="0" w:color="auto"/>
                        <w:right w:val="none" w:sz="0" w:space="0" w:color="auto"/>
                      </w:divBdr>
                    </w:div>
                  </w:divsChild>
                </w:div>
                <w:div w:id="1953826720">
                  <w:marLeft w:val="0"/>
                  <w:marRight w:val="0"/>
                  <w:marTop w:val="0"/>
                  <w:marBottom w:val="0"/>
                  <w:divBdr>
                    <w:top w:val="none" w:sz="0" w:space="0" w:color="auto"/>
                    <w:left w:val="none" w:sz="0" w:space="0" w:color="auto"/>
                    <w:bottom w:val="none" w:sz="0" w:space="0" w:color="auto"/>
                    <w:right w:val="none" w:sz="0" w:space="0" w:color="auto"/>
                  </w:divBdr>
                  <w:divsChild>
                    <w:div w:id="15370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394</Words>
  <Characters>2252</Characters>
  <Application>Microsoft Macintosh Word</Application>
  <DocSecurity>0</DocSecurity>
  <Lines>18</Lines>
  <Paragraphs>5</Paragraphs>
  <ScaleCrop>false</ScaleCrop>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Pelletier</dc:creator>
  <cp:keywords/>
  <dc:description/>
  <cp:lastModifiedBy>Jennifer Pelletier</cp:lastModifiedBy>
  <cp:revision>1</cp:revision>
  <dcterms:created xsi:type="dcterms:W3CDTF">2015-09-03T11:38:00Z</dcterms:created>
  <dcterms:modified xsi:type="dcterms:W3CDTF">2015-09-03T12:02:00Z</dcterms:modified>
</cp:coreProperties>
</file>