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A747" w14:textId="77777777" w:rsidR="00EB63AE" w:rsidRPr="00EB63AE" w:rsidRDefault="00EB63AE" w:rsidP="00EB63AE">
      <w:pPr>
        <w:shd w:val="clear" w:color="auto" w:fill="F5F7FF"/>
        <w:spacing w:after="0" w:line="240" w:lineRule="auto"/>
        <w:textAlignment w:val="baseline"/>
        <w:outlineLvl w:val="2"/>
        <w:rPr>
          <w:rFonts w:ascii="Arial" w:eastAsia="Times New Roman" w:hAnsi="Arial" w:cs="Arial"/>
          <w:b/>
          <w:bCs/>
          <w:color w:val="051641"/>
          <w:sz w:val="27"/>
          <w:szCs w:val="27"/>
          <w:lang w:val="en-US"/>
        </w:rPr>
      </w:pPr>
      <w:r w:rsidRPr="00EB63AE">
        <w:rPr>
          <w:rFonts w:ascii="Arial" w:eastAsia="Times New Roman" w:hAnsi="Arial" w:cs="Arial"/>
          <w:b/>
          <w:bCs/>
          <w:color w:val="051641"/>
          <w:sz w:val="27"/>
          <w:szCs w:val="27"/>
          <w:lang w:val="en-US"/>
        </w:rPr>
        <w:fldChar w:fldCharType="begin"/>
      </w:r>
      <w:r w:rsidRPr="00EB63AE">
        <w:rPr>
          <w:rFonts w:ascii="Arial" w:eastAsia="Times New Roman" w:hAnsi="Arial" w:cs="Arial"/>
          <w:b/>
          <w:bCs/>
          <w:color w:val="051641"/>
          <w:sz w:val="27"/>
          <w:szCs w:val="27"/>
          <w:lang w:val="en-US"/>
        </w:rPr>
        <w:instrText xml:space="preserve"> HYPERLINK "https://www.youtube.com/watch?time_continue=60&amp;v=ikkg4NobV_w&amp;feature=emb_title" </w:instrText>
      </w:r>
      <w:r w:rsidRPr="00EB63AE">
        <w:rPr>
          <w:rFonts w:ascii="Arial" w:eastAsia="Times New Roman" w:hAnsi="Arial" w:cs="Arial"/>
          <w:b/>
          <w:bCs/>
          <w:color w:val="051641"/>
          <w:sz w:val="27"/>
          <w:szCs w:val="27"/>
          <w:lang w:val="en-US"/>
        </w:rPr>
        <w:fldChar w:fldCharType="separate"/>
      </w:r>
      <w:r w:rsidRPr="00EB63AE">
        <w:rPr>
          <w:rFonts w:ascii="Arial" w:eastAsia="Times New Roman" w:hAnsi="Arial" w:cs="Arial"/>
          <w:b/>
          <w:bCs/>
          <w:color w:val="E67D21"/>
          <w:sz w:val="38"/>
          <w:szCs w:val="38"/>
          <w:bdr w:val="none" w:sz="0" w:space="0" w:color="auto" w:frame="1"/>
          <w:lang w:val="en-US"/>
        </w:rPr>
        <w:t xml:space="preserve">Budweiser </w:t>
      </w:r>
      <w:proofErr w:type="spellStart"/>
      <w:r w:rsidRPr="00EB63AE">
        <w:rPr>
          <w:rFonts w:ascii="Arial" w:eastAsia="Times New Roman" w:hAnsi="Arial" w:cs="Arial"/>
          <w:b/>
          <w:bCs/>
          <w:color w:val="E67D21"/>
          <w:sz w:val="38"/>
          <w:szCs w:val="38"/>
          <w:bdr w:val="none" w:sz="0" w:space="0" w:color="auto" w:frame="1"/>
          <w:lang w:val="en-US"/>
        </w:rPr>
        <w:t>Whassup</w:t>
      </w:r>
      <w:proofErr w:type="spellEnd"/>
      <w:r w:rsidRPr="00EB63AE">
        <w:rPr>
          <w:rFonts w:ascii="Arial" w:eastAsia="Times New Roman" w:hAnsi="Arial" w:cs="Arial"/>
          <w:b/>
          <w:bCs/>
          <w:color w:val="E67D21"/>
          <w:sz w:val="38"/>
          <w:szCs w:val="38"/>
          <w:bdr w:val="none" w:sz="0" w:space="0" w:color="auto" w:frame="1"/>
          <w:lang w:val="en-US"/>
        </w:rPr>
        <w:t xml:space="preserve"> Commercial (1999)</w:t>
      </w:r>
      <w:r w:rsidRPr="00EB63AE">
        <w:rPr>
          <w:rFonts w:ascii="Arial" w:eastAsia="Times New Roman" w:hAnsi="Arial" w:cs="Arial"/>
          <w:b/>
          <w:bCs/>
          <w:color w:val="051641"/>
          <w:sz w:val="27"/>
          <w:szCs w:val="27"/>
          <w:lang w:val="en-US"/>
        </w:rPr>
        <w:fldChar w:fldCharType="end"/>
      </w:r>
    </w:p>
    <w:p w14:paraId="53EDF920" w14:textId="77777777" w:rsidR="00EB63AE" w:rsidRPr="00EB63AE" w:rsidRDefault="00EB63AE" w:rsidP="00EB63AE">
      <w:pPr>
        <w:shd w:val="clear" w:color="auto" w:fill="F5F7FF"/>
        <w:spacing w:after="420" w:line="240" w:lineRule="auto"/>
        <w:textAlignment w:val="baseline"/>
        <w:rPr>
          <w:rFonts w:ascii="Arial" w:eastAsia="Times New Roman" w:hAnsi="Arial" w:cs="Arial"/>
          <w:color w:val="051641"/>
          <w:sz w:val="24"/>
          <w:szCs w:val="24"/>
          <w:lang w:val="en-US"/>
        </w:rPr>
      </w:pPr>
      <w:r w:rsidRPr="00EB63AE">
        <w:rPr>
          <w:rFonts w:ascii="Arial" w:eastAsia="Times New Roman" w:hAnsi="Arial" w:cs="Arial"/>
          <w:color w:val="051641"/>
          <w:sz w:val="24"/>
          <w:szCs w:val="24"/>
          <w:lang w:val="en-US"/>
        </w:rPr>
        <w:t xml:space="preserve">An unforgettable commercial, the Budweiser </w:t>
      </w:r>
      <w:proofErr w:type="spellStart"/>
      <w:r w:rsidRPr="00EB63AE">
        <w:rPr>
          <w:rFonts w:ascii="Arial" w:eastAsia="Times New Roman" w:hAnsi="Arial" w:cs="Arial"/>
          <w:color w:val="051641"/>
          <w:sz w:val="24"/>
          <w:szCs w:val="24"/>
          <w:lang w:val="en-US"/>
        </w:rPr>
        <w:t>Whassup</w:t>
      </w:r>
      <w:proofErr w:type="spellEnd"/>
      <w:r w:rsidRPr="00EB63AE">
        <w:rPr>
          <w:rFonts w:ascii="Arial" w:eastAsia="Times New Roman" w:hAnsi="Arial" w:cs="Arial"/>
          <w:color w:val="051641"/>
          <w:sz w:val="24"/>
          <w:szCs w:val="24"/>
          <w:lang w:val="en-US"/>
        </w:rPr>
        <w:t xml:space="preserve"> Ad is one of advertising’s most persuasive ads.</w:t>
      </w:r>
    </w:p>
    <w:p w14:paraId="6B7B3284" w14:textId="77777777" w:rsidR="00EB63AE" w:rsidRPr="00EB63AE" w:rsidRDefault="00EB63AE" w:rsidP="00EB63AE">
      <w:pPr>
        <w:shd w:val="clear" w:color="auto" w:fill="F5F7FF"/>
        <w:spacing w:after="0" w:line="240" w:lineRule="auto"/>
        <w:textAlignment w:val="baseline"/>
        <w:outlineLvl w:val="3"/>
        <w:rPr>
          <w:rFonts w:ascii="Arial" w:eastAsia="Times New Roman" w:hAnsi="Arial" w:cs="Arial"/>
          <w:b/>
          <w:bCs/>
          <w:color w:val="051641"/>
          <w:sz w:val="24"/>
          <w:szCs w:val="24"/>
          <w:lang w:val="en-US"/>
        </w:rPr>
      </w:pPr>
      <w:r w:rsidRPr="00EB63AE">
        <w:rPr>
          <w:rFonts w:ascii="Arial" w:eastAsia="Times New Roman" w:hAnsi="Arial" w:cs="Arial"/>
          <w:b/>
          <w:bCs/>
          <w:color w:val="051641"/>
          <w:sz w:val="30"/>
          <w:szCs w:val="30"/>
          <w:bdr w:val="none" w:sz="0" w:space="0" w:color="auto" w:frame="1"/>
          <w:lang w:val="en-US"/>
        </w:rPr>
        <w:t>The Ad</w:t>
      </w:r>
    </w:p>
    <w:p w14:paraId="704DE664" w14:textId="77777777" w:rsidR="00EB63AE" w:rsidRPr="00EB63AE" w:rsidRDefault="00EB63AE" w:rsidP="00EB63AE">
      <w:pPr>
        <w:shd w:val="clear" w:color="auto" w:fill="F5F7FF"/>
        <w:spacing w:after="420" w:line="240" w:lineRule="auto"/>
        <w:textAlignment w:val="baseline"/>
        <w:rPr>
          <w:rFonts w:ascii="Arial" w:eastAsia="Times New Roman" w:hAnsi="Arial" w:cs="Arial"/>
          <w:color w:val="051641"/>
          <w:sz w:val="24"/>
          <w:szCs w:val="24"/>
          <w:lang w:val="en-US"/>
        </w:rPr>
      </w:pPr>
      <w:r w:rsidRPr="00EB63AE">
        <w:rPr>
          <w:rFonts w:ascii="Arial" w:eastAsia="Times New Roman" w:hAnsi="Arial" w:cs="Arial"/>
          <w:color w:val="051641"/>
          <w:sz w:val="24"/>
          <w:szCs w:val="24"/>
          <w:lang w:val="en-US"/>
        </w:rPr>
        <w:t>This ad is quite simple. It features a group of friends talking on the phone. They throw around the catchphrase casually, asking about each other and what they are doing.</w:t>
      </w:r>
    </w:p>
    <w:p w14:paraId="778C6EA7" w14:textId="77777777" w:rsidR="00EB63AE" w:rsidRPr="00EB63AE" w:rsidRDefault="00EB63AE" w:rsidP="00EB63AE">
      <w:pPr>
        <w:shd w:val="clear" w:color="auto" w:fill="F5F7FF"/>
        <w:spacing w:after="420" w:line="240" w:lineRule="auto"/>
        <w:textAlignment w:val="baseline"/>
        <w:rPr>
          <w:rFonts w:ascii="Arial" w:eastAsia="Times New Roman" w:hAnsi="Arial" w:cs="Arial"/>
          <w:color w:val="051641"/>
          <w:sz w:val="24"/>
          <w:szCs w:val="24"/>
          <w:lang w:val="en-US"/>
        </w:rPr>
      </w:pPr>
      <w:r w:rsidRPr="00EB63AE">
        <w:rPr>
          <w:rFonts w:ascii="Arial" w:eastAsia="Times New Roman" w:hAnsi="Arial" w:cs="Arial"/>
          <w:color w:val="051641"/>
          <w:sz w:val="24"/>
          <w:szCs w:val="24"/>
          <w:lang w:val="en-US"/>
        </w:rPr>
        <w:t>It is, however, an ad that one must watch to understand. In a way, it is a simple idea, rendered with great creativity.</w:t>
      </w:r>
    </w:p>
    <w:p w14:paraId="617E0543" w14:textId="77777777" w:rsidR="00EB63AE" w:rsidRPr="00EB63AE" w:rsidRDefault="00EB63AE" w:rsidP="00EB63AE">
      <w:pPr>
        <w:shd w:val="clear" w:color="auto" w:fill="F5F7FF"/>
        <w:spacing w:after="0" w:line="240" w:lineRule="auto"/>
        <w:textAlignment w:val="baseline"/>
        <w:outlineLvl w:val="3"/>
        <w:rPr>
          <w:rFonts w:ascii="Arial" w:eastAsia="Times New Roman" w:hAnsi="Arial" w:cs="Arial"/>
          <w:b/>
          <w:bCs/>
          <w:color w:val="051641"/>
          <w:sz w:val="24"/>
          <w:szCs w:val="24"/>
          <w:lang w:val="en-US"/>
        </w:rPr>
      </w:pPr>
      <w:r w:rsidRPr="00EB63AE">
        <w:rPr>
          <w:rFonts w:ascii="Arial" w:eastAsia="Times New Roman" w:hAnsi="Arial" w:cs="Arial"/>
          <w:b/>
          <w:bCs/>
          <w:color w:val="051641"/>
          <w:sz w:val="30"/>
          <w:szCs w:val="30"/>
          <w:bdr w:val="none" w:sz="0" w:space="0" w:color="auto" w:frame="1"/>
          <w:lang w:val="en-US"/>
        </w:rPr>
        <w:t>The History Behind It</w:t>
      </w:r>
    </w:p>
    <w:p w14:paraId="3A9CBA46" w14:textId="77777777" w:rsidR="00EB63AE" w:rsidRPr="00EB63AE" w:rsidRDefault="00EB63AE" w:rsidP="00EB63AE">
      <w:pPr>
        <w:shd w:val="clear" w:color="auto" w:fill="F5F7FF"/>
        <w:spacing w:after="0" w:line="240" w:lineRule="auto"/>
        <w:textAlignment w:val="baseline"/>
        <w:rPr>
          <w:rFonts w:ascii="Arial" w:eastAsia="Times New Roman" w:hAnsi="Arial" w:cs="Arial"/>
          <w:color w:val="051641"/>
          <w:sz w:val="24"/>
          <w:szCs w:val="24"/>
          <w:lang w:val="en-US"/>
        </w:rPr>
      </w:pPr>
      <w:r w:rsidRPr="00EB63AE">
        <w:rPr>
          <w:rFonts w:ascii="Arial" w:eastAsia="Times New Roman" w:hAnsi="Arial" w:cs="Arial"/>
          <w:color w:val="051641"/>
          <w:sz w:val="24"/>
          <w:szCs w:val="24"/>
          <w:lang w:val="en-US"/>
        </w:rPr>
        <w:t>This ad first aired during ESPN’s Monday Night Football on December 20, 1999. Interestingly, it was based on a </w:t>
      </w:r>
      <w:hyperlink r:id="rId4" w:history="1">
        <w:r w:rsidRPr="00EB63AE">
          <w:rPr>
            <w:rFonts w:ascii="Arial" w:eastAsia="Times New Roman" w:hAnsi="Arial" w:cs="Arial"/>
            <w:color w:val="E67D21"/>
            <w:sz w:val="24"/>
            <w:szCs w:val="24"/>
            <w:bdr w:val="none" w:sz="0" w:space="0" w:color="auto" w:frame="1"/>
            <w:lang w:val="en-US"/>
          </w:rPr>
          <w:t>short film</w:t>
        </w:r>
      </w:hyperlink>
      <w:r w:rsidRPr="00EB63AE">
        <w:rPr>
          <w:rFonts w:ascii="Arial" w:eastAsia="Times New Roman" w:hAnsi="Arial" w:cs="Arial"/>
          <w:color w:val="051641"/>
          <w:sz w:val="24"/>
          <w:szCs w:val="24"/>
          <w:lang w:val="en-US"/>
        </w:rPr>
        <w:t> which made the rounds in the film festival circuit, before being turned into an ad.</w:t>
      </w:r>
    </w:p>
    <w:p w14:paraId="29A2EE97" w14:textId="77777777" w:rsidR="00EB63AE" w:rsidRPr="00EB63AE" w:rsidRDefault="00EB63AE" w:rsidP="00EB63AE">
      <w:pPr>
        <w:shd w:val="clear" w:color="auto" w:fill="F5F7FF"/>
        <w:spacing w:after="0" w:line="240" w:lineRule="auto"/>
        <w:textAlignment w:val="baseline"/>
        <w:rPr>
          <w:rFonts w:ascii="Arial" w:eastAsia="Times New Roman" w:hAnsi="Arial" w:cs="Arial"/>
          <w:color w:val="051641"/>
          <w:sz w:val="24"/>
          <w:szCs w:val="24"/>
          <w:lang w:val="en-US"/>
        </w:rPr>
      </w:pPr>
      <w:r w:rsidRPr="00EB63AE">
        <w:rPr>
          <w:rFonts w:ascii="Arial" w:eastAsia="Times New Roman" w:hAnsi="Arial" w:cs="Arial"/>
          <w:color w:val="051641"/>
          <w:sz w:val="24"/>
          <w:szCs w:val="24"/>
          <w:lang w:val="en-US"/>
        </w:rPr>
        <w:t>It won several prizes, including the Cannes Grand Prix and the Grand Clio. In 2006, it was finally included in the Clio Hall of Fame. It has been extensively parodied in popular culture. August Busch IV, CEO of Anheuser-Busch (producers of Budweiser) </w:t>
      </w:r>
      <w:hyperlink r:id="rId5" w:history="1">
        <w:r w:rsidRPr="00EB63AE">
          <w:rPr>
            <w:rFonts w:ascii="Arial" w:eastAsia="Times New Roman" w:hAnsi="Arial" w:cs="Arial"/>
            <w:color w:val="E67D21"/>
            <w:sz w:val="24"/>
            <w:szCs w:val="24"/>
            <w:bdr w:val="none" w:sz="0" w:space="0" w:color="auto" w:frame="1"/>
            <w:lang w:val="en-US"/>
          </w:rPr>
          <w:t>states</w:t>
        </w:r>
      </w:hyperlink>
      <w:r w:rsidRPr="00EB63AE">
        <w:rPr>
          <w:rFonts w:ascii="Arial" w:eastAsia="Times New Roman" w:hAnsi="Arial" w:cs="Arial"/>
          <w:color w:val="051641"/>
          <w:sz w:val="24"/>
          <w:szCs w:val="24"/>
          <w:lang w:val="en-US"/>
        </w:rPr>
        <w:t>: “In our lifetimes, we’ll never see so much value created from a single idea.”</w:t>
      </w:r>
    </w:p>
    <w:p w14:paraId="6AA7E48E" w14:textId="77777777" w:rsidR="00EB63AE" w:rsidRPr="00EB63AE" w:rsidRDefault="00EB63AE" w:rsidP="00EB63AE">
      <w:pPr>
        <w:shd w:val="clear" w:color="auto" w:fill="F5F7FF"/>
        <w:spacing w:after="0" w:line="240" w:lineRule="auto"/>
        <w:textAlignment w:val="baseline"/>
        <w:outlineLvl w:val="3"/>
        <w:rPr>
          <w:rFonts w:ascii="Arial" w:eastAsia="Times New Roman" w:hAnsi="Arial" w:cs="Arial"/>
          <w:b/>
          <w:bCs/>
          <w:color w:val="051641"/>
          <w:sz w:val="24"/>
          <w:szCs w:val="24"/>
          <w:lang w:val="en-US"/>
        </w:rPr>
      </w:pPr>
      <w:r w:rsidRPr="00EB63AE">
        <w:rPr>
          <w:rFonts w:ascii="Arial" w:eastAsia="Times New Roman" w:hAnsi="Arial" w:cs="Arial"/>
          <w:b/>
          <w:bCs/>
          <w:color w:val="051641"/>
          <w:sz w:val="30"/>
          <w:szCs w:val="30"/>
          <w:bdr w:val="none" w:sz="0" w:space="0" w:color="auto" w:frame="1"/>
          <w:lang w:val="en-US"/>
        </w:rPr>
        <w:t>Analysis</w:t>
      </w:r>
    </w:p>
    <w:p w14:paraId="45F80349" w14:textId="77777777" w:rsidR="00EB63AE" w:rsidRPr="00EB63AE" w:rsidRDefault="00EB63AE" w:rsidP="00EB63AE">
      <w:pPr>
        <w:shd w:val="clear" w:color="auto" w:fill="F5F7FF"/>
        <w:spacing w:after="420" w:line="240" w:lineRule="auto"/>
        <w:textAlignment w:val="baseline"/>
        <w:rPr>
          <w:rFonts w:ascii="Arial" w:eastAsia="Times New Roman" w:hAnsi="Arial" w:cs="Arial"/>
          <w:color w:val="051641"/>
          <w:sz w:val="24"/>
          <w:szCs w:val="24"/>
          <w:lang w:val="en-US"/>
        </w:rPr>
      </w:pPr>
      <w:r w:rsidRPr="00EB63AE">
        <w:rPr>
          <w:rFonts w:ascii="Arial" w:eastAsia="Times New Roman" w:hAnsi="Arial" w:cs="Arial"/>
          <w:color w:val="051641"/>
          <w:sz w:val="24"/>
          <w:szCs w:val="24"/>
          <w:lang w:val="en-US"/>
        </w:rPr>
        <w:t xml:space="preserve">The </w:t>
      </w:r>
      <w:proofErr w:type="spellStart"/>
      <w:r w:rsidRPr="00EB63AE">
        <w:rPr>
          <w:rFonts w:ascii="Arial" w:eastAsia="Times New Roman" w:hAnsi="Arial" w:cs="Arial"/>
          <w:color w:val="051641"/>
          <w:sz w:val="24"/>
          <w:szCs w:val="24"/>
          <w:lang w:val="en-US"/>
        </w:rPr>
        <w:t>Whassup</w:t>
      </w:r>
      <w:proofErr w:type="spellEnd"/>
      <w:r w:rsidRPr="00EB63AE">
        <w:rPr>
          <w:rFonts w:ascii="Arial" w:eastAsia="Times New Roman" w:hAnsi="Arial" w:cs="Arial"/>
          <w:color w:val="051641"/>
          <w:sz w:val="24"/>
          <w:szCs w:val="24"/>
          <w:lang w:val="en-US"/>
        </w:rPr>
        <w:t xml:space="preserve"> ad deserves a special place amongst persuasive ads. It exemplifies the need for great copy and particularly for words/slogans that may become memes in themselves. Let us try to explore this further.</w:t>
      </w:r>
    </w:p>
    <w:p w14:paraId="56A2F058" w14:textId="77777777" w:rsidR="00EB63AE" w:rsidRPr="00EB63AE" w:rsidRDefault="00EB63AE" w:rsidP="00EB63AE">
      <w:pPr>
        <w:shd w:val="clear" w:color="auto" w:fill="F5F7FF"/>
        <w:spacing w:after="0" w:line="240" w:lineRule="auto"/>
        <w:textAlignment w:val="baseline"/>
        <w:rPr>
          <w:rFonts w:ascii="Arial" w:eastAsia="Times New Roman" w:hAnsi="Arial" w:cs="Arial"/>
          <w:color w:val="051641"/>
          <w:sz w:val="24"/>
          <w:szCs w:val="24"/>
          <w:lang w:val="en-US"/>
        </w:rPr>
      </w:pPr>
      <w:r w:rsidRPr="00EB63AE">
        <w:rPr>
          <w:rFonts w:ascii="Arial" w:eastAsia="Times New Roman" w:hAnsi="Arial" w:cs="Arial"/>
          <w:color w:val="051641"/>
          <w:sz w:val="24"/>
          <w:szCs w:val="24"/>
          <w:lang w:val="en-US"/>
        </w:rPr>
        <w:t>Good copy sticks in an audience’s mind. Eventually, such copy may acquire such an effect on the culture that it could rightfully be called a ‘meme’. Vinny </w:t>
      </w:r>
      <w:hyperlink r:id="rId6" w:history="1">
        <w:r w:rsidRPr="00EB63AE">
          <w:rPr>
            <w:rFonts w:ascii="Arial" w:eastAsia="Times New Roman" w:hAnsi="Arial" w:cs="Arial"/>
            <w:color w:val="E67D21"/>
            <w:sz w:val="24"/>
            <w:szCs w:val="24"/>
            <w:bdr w:val="none" w:sz="0" w:space="0" w:color="auto" w:frame="1"/>
            <w:lang w:val="en-US"/>
          </w:rPr>
          <w:t>Warren</w:t>
        </w:r>
      </w:hyperlink>
      <w:r w:rsidRPr="00EB63AE">
        <w:rPr>
          <w:rFonts w:ascii="Arial" w:eastAsia="Times New Roman" w:hAnsi="Arial" w:cs="Arial"/>
          <w:color w:val="051641"/>
          <w:sz w:val="24"/>
          <w:szCs w:val="24"/>
          <w:lang w:val="en-US"/>
        </w:rPr>
        <w:t>, who found the original short film while working at DDB tries to make sense of the ad’s success:</w:t>
      </w:r>
    </w:p>
    <w:p w14:paraId="43EB3E3B" w14:textId="77777777" w:rsidR="00EB63AE" w:rsidRPr="00EB63AE" w:rsidRDefault="00EB63AE" w:rsidP="00EB63AE">
      <w:pPr>
        <w:shd w:val="clear" w:color="auto" w:fill="F5F7FF"/>
        <w:spacing w:after="420" w:line="240" w:lineRule="auto"/>
        <w:textAlignment w:val="baseline"/>
        <w:rPr>
          <w:rFonts w:ascii="Arial" w:eastAsia="Times New Roman" w:hAnsi="Arial" w:cs="Arial"/>
          <w:color w:val="051641"/>
          <w:sz w:val="24"/>
          <w:szCs w:val="24"/>
          <w:lang w:val="en-US"/>
        </w:rPr>
      </w:pPr>
      <w:r w:rsidRPr="00EB63AE">
        <w:rPr>
          <w:rFonts w:ascii="Arial" w:eastAsia="Times New Roman" w:hAnsi="Arial" w:cs="Arial"/>
          <w:color w:val="051641"/>
          <w:sz w:val="24"/>
          <w:szCs w:val="24"/>
          <w:lang w:val="en-US"/>
        </w:rPr>
        <w:t xml:space="preserve">“The other thing that struck me about the phrase was that it is physically pleasing to shout the phrase </w:t>
      </w:r>
      <w:proofErr w:type="spellStart"/>
      <w:r w:rsidRPr="00EB63AE">
        <w:rPr>
          <w:rFonts w:ascii="Arial" w:eastAsia="Times New Roman" w:hAnsi="Arial" w:cs="Arial"/>
          <w:color w:val="051641"/>
          <w:sz w:val="24"/>
          <w:szCs w:val="24"/>
          <w:lang w:val="en-US"/>
        </w:rPr>
        <w:t>Whasssssuuuuuup</w:t>
      </w:r>
      <w:proofErr w:type="spellEnd"/>
      <w:r w:rsidRPr="00EB63AE">
        <w:rPr>
          <w:rFonts w:ascii="Arial" w:eastAsia="Times New Roman" w:hAnsi="Arial" w:cs="Arial"/>
          <w:color w:val="051641"/>
          <w:sz w:val="24"/>
          <w:szCs w:val="24"/>
          <w:lang w:val="en-US"/>
        </w:rPr>
        <w:t>!!! It was cathartic to say it. A little bit of nervous energy leaves your body when you shout it. Much like when you say Borat’s ‘</w:t>
      </w:r>
      <w:proofErr w:type="spellStart"/>
      <w:r w:rsidRPr="00EB63AE">
        <w:rPr>
          <w:rFonts w:ascii="Arial" w:eastAsia="Times New Roman" w:hAnsi="Arial" w:cs="Arial"/>
          <w:color w:val="051641"/>
          <w:sz w:val="24"/>
          <w:szCs w:val="24"/>
          <w:lang w:val="en-US"/>
        </w:rPr>
        <w:t>Niiiiice</w:t>
      </w:r>
      <w:proofErr w:type="spellEnd"/>
      <w:r w:rsidRPr="00EB63AE">
        <w:rPr>
          <w:rFonts w:ascii="Arial" w:eastAsia="Times New Roman" w:hAnsi="Arial" w:cs="Arial"/>
          <w:color w:val="051641"/>
          <w:sz w:val="24"/>
          <w:szCs w:val="24"/>
          <w:lang w:val="en-US"/>
        </w:rPr>
        <w:t>!’ catchphrase. Both are exclamatory and require energy to say. You have to commit.”</w:t>
      </w:r>
    </w:p>
    <w:p w14:paraId="32BF243E" w14:textId="77777777" w:rsidR="00EB63AE" w:rsidRPr="00EB63AE" w:rsidRDefault="00EB63AE" w:rsidP="00EB63AE">
      <w:pPr>
        <w:shd w:val="clear" w:color="auto" w:fill="F5F7FF"/>
        <w:spacing w:after="420" w:line="240" w:lineRule="auto"/>
        <w:textAlignment w:val="baseline"/>
        <w:rPr>
          <w:rFonts w:ascii="Arial" w:eastAsia="Times New Roman" w:hAnsi="Arial" w:cs="Arial"/>
          <w:color w:val="051641"/>
          <w:sz w:val="24"/>
          <w:szCs w:val="24"/>
          <w:lang w:val="en-US"/>
        </w:rPr>
      </w:pPr>
      <w:r w:rsidRPr="00EB63AE">
        <w:rPr>
          <w:rFonts w:ascii="Arial" w:eastAsia="Times New Roman" w:hAnsi="Arial" w:cs="Arial"/>
          <w:color w:val="051641"/>
          <w:sz w:val="24"/>
          <w:szCs w:val="24"/>
          <w:lang w:val="en-US"/>
        </w:rPr>
        <w:t>Warren is quite right. The word ‘</w:t>
      </w:r>
      <w:proofErr w:type="spellStart"/>
      <w:r w:rsidRPr="00EB63AE">
        <w:rPr>
          <w:rFonts w:ascii="Arial" w:eastAsia="Times New Roman" w:hAnsi="Arial" w:cs="Arial"/>
          <w:color w:val="051641"/>
          <w:sz w:val="24"/>
          <w:szCs w:val="24"/>
          <w:lang w:val="en-US"/>
        </w:rPr>
        <w:t>Whassup</w:t>
      </w:r>
      <w:proofErr w:type="spellEnd"/>
      <w:r w:rsidRPr="00EB63AE">
        <w:rPr>
          <w:rFonts w:ascii="Arial" w:eastAsia="Times New Roman" w:hAnsi="Arial" w:cs="Arial"/>
          <w:color w:val="051641"/>
          <w:sz w:val="24"/>
          <w:szCs w:val="24"/>
          <w:lang w:val="en-US"/>
        </w:rPr>
        <w:t>’ is very much like Borat’s ‘Nice’. There is more that can be articulated here though. It is a great example of terrific copy, for sure, but is also an example of a meme.</w:t>
      </w:r>
    </w:p>
    <w:p w14:paraId="69DE2AF3" w14:textId="77777777" w:rsidR="00EB63AE" w:rsidRPr="00EB63AE" w:rsidRDefault="00EB63AE" w:rsidP="00EB63AE">
      <w:pPr>
        <w:shd w:val="clear" w:color="auto" w:fill="F5F7FF"/>
        <w:spacing w:after="0" w:line="240" w:lineRule="auto"/>
        <w:textAlignment w:val="baseline"/>
        <w:outlineLvl w:val="3"/>
        <w:rPr>
          <w:rFonts w:ascii="Arial" w:eastAsia="Times New Roman" w:hAnsi="Arial" w:cs="Arial"/>
          <w:b/>
          <w:bCs/>
          <w:color w:val="051641"/>
          <w:sz w:val="24"/>
          <w:szCs w:val="24"/>
          <w:lang w:val="en-US"/>
        </w:rPr>
      </w:pPr>
      <w:r w:rsidRPr="00EB63AE">
        <w:rPr>
          <w:rFonts w:ascii="Arial" w:eastAsia="Times New Roman" w:hAnsi="Arial" w:cs="Arial"/>
          <w:b/>
          <w:bCs/>
          <w:color w:val="051641"/>
          <w:sz w:val="30"/>
          <w:szCs w:val="30"/>
          <w:bdr w:val="none" w:sz="0" w:space="0" w:color="auto" w:frame="1"/>
          <w:lang w:val="en-US"/>
        </w:rPr>
        <w:t>Meme Theory</w:t>
      </w:r>
    </w:p>
    <w:p w14:paraId="0B22909C" w14:textId="77777777" w:rsidR="00EB63AE" w:rsidRPr="00EB63AE" w:rsidRDefault="00EB63AE" w:rsidP="00EB63AE">
      <w:pPr>
        <w:shd w:val="clear" w:color="auto" w:fill="F5F7FF"/>
        <w:spacing w:after="420" w:line="240" w:lineRule="auto"/>
        <w:textAlignment w:val="baseline"/>
        <w:rPr>
          <w:rFonts w:ascii="Arial" w:eastAsia="Times New Roman" w:hAnsi="Arial" w:cs="Arial"/>
          <w:color w:val="051641"/>
          <w:sz w:val="24"/>
          <w:szCs w:val="24"/>
          <w:lang w:val="en-US"/>
        </w:rPr>
      </w:pPr>
      <w:r w:rsidRPr="00EB63AE">
        <w:rPr>
          <w:rFonts w:ascii="Arial" w:eastAsia="Times New Roman" w:hAnsi="Arial" w:cs="Arial"/>
          <w:color w:val="051641"/>
          <w:sz w:val="24"/>
          <w:szCs w:val="24"/>
          <w:lang w:val="en-US"/>
        </w:rPr>
        <w:t xml:space="preserve">Memes are an essential idea and tool worth exploring in advertising. We all know memes, or rather, we think we know. For the most part, we identify memes as the funny little pictures we send each other on </w:t>
      </w:r>
      <w:proofErr w:type="spellStart"/>
      <w:r w:rsidRPr="00EB63AE">
        <w:rPr>
          <w:rFonts w:ascii="Arial" w:eastAsia="Times New Roman" w:hAnsi="Arial" w:cs="Arial"/>
          <w:color w:val="051641"/>
          <w:sz w:val="24"/>
          <w:szCs w:val="24"/>
          <w:lang w:val="en-US"/>
        </w:rPr>
        <w:t>Whatsapp</w:t>
      </w:r>
      <w:proofErr w:type="spellEnd"/>
      <w:r w:rsidRPr="00EB63AE">
        <w:rPr>
          <w:rFonts w:ascii="Arial" w:eastAsia="Times New Roman" w:hAnsi="Arial" w:cs="Arial"/>
          <w:color w:val="051641"/>
          <w:sz w:val="24"/>
          <w:szCs w:val="24"/>
          <w:lang w:val="en-US"/>
        </w:rPr>
        <w:t>. There is a bit more to learn about memes though, and how they may relate to advertising.</w:t>
      </w:r>
    </w:p>
    <w:p w14:paraId="48126C77" w14:textId="77777777" w:rsidR="00EB63AE" w:rsidRPr="00EB63AE" w:rsidRDefault="00EB63AE" w:rsidP="00EB63AE">
      <w:pPr>
        <w:shd w:val="clear" w:color="auto" w:fill="F5F7FF"/>
        <w:spacing w:after="0" w:line="240" w:lineRule="auto"/>
        <w:textAlignment w:val="baseline"/>
        <w:rPr>
          <w:rFonts w:ascii="Arial" w:eastAsia="Times New Roman" w:hAnsi="Arial" w:cs="Arial"/>
          <w:color w:val="051641"/>
          <w:sz w:val="24"/>
          <w:szCs w:val="24"/>
          <w:lang w:val="en-US"/>
        </w:rPr>
      </w:pPr>
      <w:r w:rsidRPr="00EB63AE">
        <w:rPr>
          <w:rFonts w:ascii="Arial" w:eastAsia="Times New Roman" w:hAnsi="Arial" w:cs="Arial"/>
          <w:color w:val="051641"/>
          <w:sz w:val="24"/>
          <w:szCs w:val="24"/>
          <w:lang w:val="en-US"/>
        </w:rPr>
        <w:lastRenderedPageBreak/>
        <w:t>The Merriam-Webster dictionary </w:t>
      </w:r>
      <w:hyperlink r:id="rId7" w:history="1">
        <w:r w:rsidRPr="00EB63AE">
          <w:rPr>
            <w:rFonts w:ascii="Arial" w:eastAsia="Times New Roman" w:hAnsi="Arial" w:cs="Arial"/>
            <w:color w:val="E67D21"/>
            <w:sz w:val="24"/>
            <w:szCs w:val="24"/>
            <w:bdr w:val="none" w:sz="0" w:space="0" w:color="auto" w:frame="1"/>
            <w:lang w:val="en-US"/>
          </w:rPr>
          <w:t>defines memes</w:t>
        </w:r>
      </w:hyperlink>
      <w:r w:rsidRPr="00EB63AE">
        <w:rPr>
          <w:rFonts w:ascii="Arial" w:eastAsia="Times New Roman" w:hAnsi="Arial" w:cs="Arial"/>
          <w:color w:val="051641"/>
          <w:sz w:val="24"/>
          <w:szCs w:val="24"/>
          <w:lang w:val="en-US"/>
        </w:rPr>
        <w:t> as “an idea, behavior, style, or usage that spreads from person to person within a culture”. Alternatively, it also defines meme as “an amusing or interesting item (such as a captioned picture of video) or genre of items that is spread widely online especially through social media.” Richard Dawkins, who coined the term ‘meme’, </w:t>
      </w:r>
      <w:hyperlink r:id="rId8" w:history="1">
        <w:r w:rsidRPr="00EB63AE">
          <w:rPr>
            <w:rFonts w:ascii="Arial" w:eastAsia="Times New Roman" w:hAnsi="Arial" w:cs="Arial"/>
            <w:color w:val="E67D21"/>
            <w:sz w:val="24"/>
            <w:szCs w:val="24"/>
            <w:bdr w:val="none" w:sz="0" w:space="0" w:color="auto" w:frame="1"/>
            <w:lang w:val="en-US"/>
          </w:rPr>
          <w:t>explains</w:t>
        </w:r>
      </w:hyperlink>
      <w:r w:rsidRPr="00EB63AE">
        <w:rPr>
          <w:rFonts w:ascii="Arial" w:eastAsia="Times New Roman" w:hAnsi="Arial" w:cs="Arial"/>
          <w:color w:val="051641"/>
          <w:sz w:val="24"/>
          <w:szCs w:val="24"/>
          <w:lang w:val="en-US"/>
        </w:rPr>
        <w:t>: “Memes (discrete units of knowledge, gossip, jokes and so on) are to culture what genes are to life. Just as biological evolution is driven by the survival of the fittest genes in the gene pool, cultural evolution may be driven by the most successful memes.”</w:t>
      </w:r>
    </w:p>
    <w:p w14:paraId="05D7E920" w14:textId="77777777" w:rsidR="00EB63AE" w:rsidRPr="00EB63AE" w:rsidRDefault="00EB63AE" w:rsidP="00EB63AE">
      <w:pPr>
        <w:shd w:val="clear" w:color="auto" w:fill="F5F7FF"/>
        <w:spacing w:after="420" w:line="240" w:lineRule="auto"/>
        <w:textAlignment w:val="baseline"/>
        <w:rPr>
          <w:rFonts w:ascii="Arial" w:eastAsia="Times New Roman" w:hAnsi="Arial" w:cs="Arial"/>
          <w:color w:val="051641"/>
          <w:sz w:val="24"/>
          <w:szCs w:val="24"/>
          <w:lang w:val="en-US"/>
        </w:rPr>
      </w:pPr>
      <w:r w:rsidRPr="00EB63AE">
        <w:rPr>
          <w:rFonts w:ascii="Arial" w:eastAsia="Times New Roman" w:hAnsi="Arial" w:cs="Arial"/>
          <w:color w:val="051641"/>
          <w:sz w:val="24"/>
          <w:szCs w:val="24"/>
          <w:lang w:val="en-US"/>
        </w:rPr>
        <w:t>When we talk about a funny grumpy cat picture and call it a ‘meme’, we are correct. There is, however, more to memes than just that. An advertising copywriter should strive to write copy so memorable, that it reaches the cultural impact of a meme. In a sense, good copy should become a meme, just like Budweiser’s “</w:t>
      </w:r>
      <w:proofErr w:type="spellStart"/>
      <w:r w:rsidRPr="00EB63AE">
        <w:rPr>
          <w:rFonts w:ascii="Arial" w:eastAsia="Times New Roman" w:hAnsi="Arial" w:cs="Arial"/>
          <w:color w:val="051641"/>
          <w:sz w:val="24"/>
          <w:szCs w:val="24"/>
          <w:lang w:val="en-US"/>
        </w:rPr>
        <w:t>Whassup</w:t>
      </w:r>
      <w:proofErr w:type="spellEnd"/>
      <w:r w:rsidRPr="00EB63AE">
        <w:rPr>
          <w:rFonts w:ascii="Arial" w:eastAsia="Times New Roman" w:hAnsi="Arial" w:cs="Arial"/>
          <w:color w:val="051641"/>
          <w:sz w:val="24"/>
          <w:szCs w:val="24"/>
          <w:lang w:val="en-US"/>
        </w:rPr>
        <w:t>” or Borat’s “Nice”. This is a good way to achieve persuasive ads that stick in the imagination of the public.</w:t>
      </w:r>
    </w:p>
    <w:p w14:paraId="7E4132CB" w14:textId="77777777" w:rsidR="008F6ED6" w:rsidRDefault="008F6ED6"/>
    <w:sectPr w:rsidR="008F6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B3"/>
    <w:rsid w:val="008F6ED6"/>
    <w:rsid w:val="00D52CB3"/>
    <w:rsid w:val="00EB63AE"/>
  </w:rsids>
  <m:mathPr>
    <m:mathFont m:val="Cambria Math"/>
    <m:brkBin m:val="before"/>
    <m:brkBinSub m:val="--"/>
    <m:smallFrac m:val="0"/>
    <m:dispDef/>
    <m:lMargin m:val="0"/>
    <m:rMargin m:val="0"/>
    <m:defJc m:val="centerGroup"/>
    <m:wrapIndent m:val="1440"/>
    <m:intLim m:val="subSup"/>
    <m:naryLim m:val="undOvr"/>
  </m:mathPr>
  <w:themeFontLang w:val="en-S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20EB"/>
  <w15:chartTrackingRefBased/>
  <w15:docId w15:val="{843592FD-8415-497F-97CF-C780415E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B63A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EB63A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63AE"/>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EB63AE"/>
    <w:rPr>
      <w:rFonts w:ascii="Times New Roman" w:eastAsia="Times New Roman" w:hAnsi="Times New Roman" w:cs="Times New Roman"/>
      <w:b/>
      <w:bCs/>
      <w:sz w:val="24"/>
      <w:szCs w:val="24"/>
      <w:lang w:val="en-US"/>
    </w:rPr>
  </w:style>
  <w:style w:type="character" w:styleId="Hyperlink">
    <w:name w:val="Hyperlink"/>
    <w:basedOn w:val="DefaultParagraphFont"/>
    <w:uiPriority w:val="99"/>
    <w:semiHidden/>
    <w:unhideWhenUsed/>
    <w:rsid w:val="00EB63AE"/>
    <w:rPr>
      <w:color w:val="0000FF"/>
      <w:u w:val="single"/>
    </w:rPr>
  </w:style>
  <w:style w:type="character" w:styleId="Strong">
    <w:name w:val="Strong"/>
    <w:basedOn w:val="DefaultParagraphFont"/>
    <w:uiPriority w:val="22"/>
    <w:qFormat/>
    <w:rsid w:val="00EB63AE"/>
    <w:rPr>
      <w:b/>
      <w:bCs/>
    </w:rPr>
  </w:style>
  <w:style w:type="paragraph" w:styleId="NormalWeb">
    <w:name w:val="Normal (Web)"/>
    <w:basedOn w:val="Normal"/>
    <w:uiPriority w:val="99"/>
    <w:semiHidden/>
    <w:unhideWhenUsed/>
    <w:rsid w:val="00EB63A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diumtalk.com/s/hilarious-sports-memes-9ffaa3183e064dc6" TargetMode="External"/><Relationship Id="rId3" Type="http://schemas.openxmlformats.org/officeDocument/2006/relationships/webSettings" Target="webSettings.xml"/><Relationship Id="rId7" Type="http://schemas.openxmlformats.org/officeDocument/2006/relationships/hyperlink" Target="https://www.merriam-webster.com/dictionary/me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lmagazine.com/en-us/story/budweiser-whassup-commercial-campaign-super-bowl-history" TargetMode="External"/><Relationship Id="rId5" Type="http://schemas.openxmlformats.org/officeDocument/2006/relationships/hyperlink" Target="https://www.thedrum.com/news/2016/03/31/1999-budweiser-airs-its-wassup-commercial-1999" TargetMode="External"/><Relationship Id="rId10" Type="http://schemas.openxmlformats.org/officeDocument/2006/relationships/theme" Target="theme/theme1.xml"/><Relationship Id="rId4" Type="http://schemas.openxmlformats.org/officeDocument/2006/relationships/hyperlink" Target="https://www.youtube.com/watch?v=XXdJq3tkCR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2</cp:revision>
  <dcterms:created xsi:type="dcterms:W3CDTF">2021-08-23T00:41:00Z</dcterms:created>
  <dcterms:modified xsi:type="dcterms:W3CDTF">2021-08-23T00:41:00Z</dcterms:modified>
</cp:coreProperties>
</file>