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6C2A" w14:textId="77777777" w:rsidR="003477FC" w:rsidRDefault="003477FC" w:rsidP="00DF1471">
      <w:pPr>
        <w:spacing w:after="120" w:line="276" w:lineRule="auto"/>
        <w:rPr>
          <w:rFonts w:asciiTheme="minorHAnsi" w:hAnsiTheme="minorHAnsi"/>
          <w:b/>
          <w:sz w:val="28"/>
          <w:szCs w:val="28"/>
          <w:u w:val="single"/>
        </w:rPr>
      </w:pPr>
      <w:r>
        <w:rPr>
          <w:rFonts w:asciiTheme="minorHAnsi" w:hAnsiTheme="minorHAnsi"/>
          <w:b/>
          <w:sz w:val="28"/>
          <w:szCs w:val="28"/>
          <w:u w:val="single"/>
        </w:rPr>
        <w:t>TRANSITIONS (SENTENCES AND PARAGRAPHS)</w:t>
      </w:r>
    </w:p>
    <w:p w14:paraId="117654F6" w14:textId="208D165E" w:rsidR="003477FC" w:rsidRDefault="003477FC" w:rsidP="00BB6BED">
      <w:pPr>
        <w:spacing w:after="0" w:line="276" w:lineRule="auto"/>
        <w:rPr>
          <w:rFonts w:asciiTheme="minorHAnsi" w:hAnsiTheme="minorHAnsi"/>
          <w:sz w:val="24"/>
          <w:szCs w:val="24"/>
        </w:rPr>
      </w:pPr>
      <w:r w:rsidRPr="003477FC">
        <w:rPr>
          <w:rFonts w:asciiTheme="minorHAnsi" w:hAnsiTheme="minorHAnsi"/>
          <w:sz w:val="24"/>
          <w:szCs w:val="24"/>
        </w:rPr>
        <w:t xml:space="preserve">Using transitional words and phrases </w:t>
      </w:r>
      <w:r w:rsidR="000C0D19">
        <w:rPr>
          <w:rFonts w:asciiTheme="minorHAnsi" w:hAnsiTheme="minorHAnsi"/>
          <w:sz w:val="24"/>
          <w:szCs w:val="24"/>
        </w:rPr>
        <w:t>helps</w:t>
      </w:r>
      <w:r w:rsidRPr="003477FC">
        <w:rPr>
          <w:rFonts w:asciiTheme="minorHAnsi" w:hAnsiTheme="minorHAnsi"/>
          <w:sz w:val="24"/>
          <w:szCs w:val="24"/>
        </w:rPr>
        <w:t xml:space="preserve"> papers read more smoothly by providing coherence.</w:t>
      </w:r>
    </w:p>
    <w:p w14:paraId="03A622B5" w14:textId="77777777" w:rsidR="003477FC" w:rsidRDefault="003477FC" w:rsidP="00BB6BED">
      <w:pPr>
        <w:spacing w:after="0" w:line="276" w:lineRule="auto"/>
        <w:rPr>
          <w:rFonts w:asciiTheme="minorHAnsi" w:hAnsiTheme="minorHAnsi"/>
          <w:sz w:val="24"/>
          <w:szCs w:val="24"/>
        </w:rPr>
      </w:pPr>
      <w:r>
        <w:rPr>
          <w:rFonts w:asciiTheme="minorHAnsi" w:hAnsiTheme="minorHAnsi"/>
          <w:sz w:val="24"/>
          <w:szCs w:val="24"/>
        </w:rPr>
        <w:t>A coherent paper allows the reader to flow from the first supporting point to the last.</w:t>
      </w:r>
    </w:p>
    <w:p w14:paraId="178E3C38" w14:textId="1A804689" w:rsidR="00BB6BED" w:rsidRDefault="003477FC" w:rsidP="00BB6BED">
      <w:pPr>
        <w:spacing w:after="0" w:line="276" w:lineRule="auto"/>
        <w:rPr>
          <w:rFonts w:asciiTheme="minorHAnsi" w:hAnsiTheme="minorHAnsi"/>
          <w:sz w:val="24"/>
          <w:szCs w:val="24"/>
        </w:rPr>
      </w:pPr>
      <w:r>
        <w:rPr>
          <w:rFonts w:asciiTheme="minorHAnsi" w:hAnsiTheme="minorHAnsi"/>
          <w:sz w:val="24"/>
          <w:szCs w:val="24"/>
        </w:rPr>
        <w:t xml:space="preserve">Transitions indicate relationships, whether from sentence to sentence or from paragraph to paragraph. This is a list of “relationships” </w:t>
      </w:r>
      <w:r w:rsidR="000C0D19">
        <w:rPr>
          <w:rFonts w:asciiTheme="minorHAnsi" w:hAnsiTheme="minorHAnsi"/>
          <w:sz w:val="24"/>
          <w:szCs w:val="24"/>
        </w:rPr>
        <w:t>that</w:t>
      </w:r>
      <w:r>
        <w:rPr>
          <w:rFonts w:asciiTheme="minorHAnsi" w:hAnsiTheme="minorHAnsi"/>
          <w:sz w:val="24"/>
          <w:szCs w:val="24"/>
        </w:rPr>
        <w:t xml:space="preserve"> supporting ideas may have, followed by a list of “transitional” words and phrases which connect those ideas.</w:t>
      </w:r>
    </w:p>
    <w:p w14:paraId="46A8E83D" w14:textId="77777777" w:rsidR="00BB6BED" w:rsidRDefault="00BB6BED" w:rsidP="00BB6BED">
      <w:pPr>
        <w:spacing w:after="0" w:line="276" w:lineRule="auto"/>
        <w:rPr>
          <w:rFonts w:asciiTheme="minorHAnsi" w:hAnsiTheme="minorHAnsi"/>
          <w:sz w:val="24"/>
          <w:szCs w:val="24"/>
        </w:rPr>
      </w:pPr>
    </w:p>
    <w:p w14:paraId="58E25954" w14:textId="77777777" w:rsidR="00BB6BED" w:rsidRDefault="00BB6BED" w:rsidP="00717C40">
      <w:pPr>
        <w:tabs>
          <w:tab w:val="left" w:pos="288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Addition</w:t>
      </w:r>
      <w:r>
        <w:rPr>
          <w:rFonts w:asciiTheme="minorHAnsi" w:hAnsiTheme="minorHAnsi"/>
          <w:sz w:val="24"/>
          <w:szCs w:val="24"/>
        </w:rPr>
        <w:tab/>
        <w:t>also, besides, furthermore, in addition, moreover, again</w:t>
      </w:r>
    </w:p>
    <w:p w14:paraId="7E89DE4D"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Consequence</w:t>
      </w:r>
      <w:r>
        <w:rPr>
          <w:rFonts w:asciiTheme="minorHAnsi" w:hAnsiTheme="minorHAnsi"/>
          <w:sz w:val="24"/>
          <w:szCs w:val="24"/>
        </w:rPr>
        <w:tab/>
        <w:t>accordingly, as a result, consequently, hence, otherwise, so then, therefore, thus, thereupon</w:t>
      </w:r>
    </w:p>
    <w:p w14:paraId="0A223AAB"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Contrast and Comparison</w:t>
      </w:r>
      <w:r>
        <w:rPr>
          <w:rFonts w:asciiTheme="minorHAnsi" w:hAnsiTheme="minorHAnsi"/>
          <w:sz w:val="24"/>
          <w:szCs w:val="24"/>
        </w:rPr>
        <w:tab/>
        <w:t>by the same token, conversely, instead, likewise, on one hand, on the contrary, on the other hand, rather, similarly, yet, but, however, still, nevertheless, in contrast</w:t>
      </w:r>
    </w:p>
    <w:p w14:paraId="5E316DFD"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Direction</w:t>
      </w:r>
      <w:r>
        <w:rPr>
          <w:rFonts w:asciiTheme="minorHAnsi" w:hAnsiTheme="minorHAnsi"/>
          <w:sz w:val="24"/>
          <w:szCs w:val="24"/>
        </w:rPr>
        <w:tab/>
        <w:t>here, there, over there, beyond, nearly, opposite, under, above, to the left, to the right, in the distance</w:t>
      </w:r>
    </w:p>
    <w:p w14:paraId="295561C5"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Diversion</w:t>
      </w:r>
      <w:r>
        <w:rPr>
          <w:rFonts w:asciiTheme="minorHAnsi" w:hAnsiTheme="minorHAnsi"/>
          <w:sz w:val="24"/>
          <w:szCs w:val="24"/>
        </w:rPr>
        <w:tab/>
        <w:t>by the way, incidentally</w:t>
      </w:r>
    </w:p>
    <w:p w14:paraId="4B949AC2"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Generalizing</w:t>
      </w:r>
      <w:r>
        <w:rPr>
          <w:rFonts w:asciiTheme="minorHAnsi" w:hAnsiTheme="minorHAnsi"/>
          <w:sz w:val="24"/>
          <w:szCs w:val="24"/>
        </w:rPr>
        <w:tab/>
        <w:t>as a rule, as usual, for the most part, generally, generally speaking, ordinarily, usually</w:t>
      </w:r>
    </w:p>
    <w:p w14:paraId="1F01D64D"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Illustration</w:t>
      </w:r>
      <w:r>
        <w:rPr>
          <w:rFonts w:asciiTheme="minorHAnsi" w:hAnsiTheme="minorHAnsi"/>
          <w:sz w:val="24"/>
          <w:szCs w:val="24"/>
        </w:rPr>
        <w:tab/>
        <w:t>for example, for instance, for one thing</w:t>
      </w:r>
    </w:p>
    <w:p w14:paraId="248708F0"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Restatement</w:t>
      </w:r>
      <w:r>
        <w:rPr>
          <w:rFonts w:asciiTheme="minorHAnsi" w:hAnsiTheme="minorHAnsi"/>
          <w:sz w:val="24"/>
          <w:szCs w:val="24"/>
        </w:rPr>
        <w:tab/>
        <w:t>in essence, in other words, namely, that is, that is to say, in short, in brief, to put it differently</w:t>
      </w:r>
    </w:p>
    <w:p w14:paraId="6B6EA52B"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Sequence</w:t>
      </w:r>
      <w:r>
        <w:rPr>
          <w:rFonts w:asciiTheme="minorHAnsi" w:hAnsiTheme="minorHAnsi"/>
          <w:sz w:val="24"/>
          <w:szCs w:val="24"/>
        </w:rPr>
        <w:tab/>
        <w:t>at first, first of all, to begin with, in the first place, at the same time, for now, for the time being, the next step, in time, in turn, later on, meanwhile, next, then, soon, the meantime, later, while, earlier, simultaneously, afterward, in conclusion</w:t>
      </w:r>
    </w:p>
    <w:p w14:paraId="0EC3557D" w14:textId="77777777" w:rsid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Similarity</w:t>
      </w:r>
      <w:r>
        <w:rPr>
          <w:rFonts w:asciiTheme="minorHAnsi" w:hAnsiTheme="minorHAnsi"/>
          <w:sz w:val="24"/>
          <w:szCs w:val="24"/>
        </w:rPr>
        <w:tab/>
        <w:t>likewise, similarly, moreover</w:t>
      </w:r>
    </w:p>
    <w:p w14:paraId="76B3616B" w14:textId="77777777" w:rsidR="003477FC" w:rsidRPr="00BB6BED" w:rsidRDefault="00BB6BED" w:rsidP="00717C40">
      <w:pPr>
        <w:tabs>
          <w:tab w:val="left" w:pos="2880"/>
          <w:tab w:val="left" w:pos="2970"/>
        </w:tabs>
        <w:spacing w:after="120" w:line="276" w:lineRule="auto"/>
        <w:ind w:left="2880" w:hanging="2880"/>
        <w:rPr>
          <w:rFonts w:asciiTheme="minorHAnsi" w:hAnsiTheme="minorHAnsi"/>
          <w:sz w:val="24"/>
          <w:szCs w:val="24"/>
        </w:rPr>
      </w:pPr>
      <w:r w:rsidRPr="00717C40">
        <w:rPr>
          <w:rFonts w:asciiTheme="minorHAnsi" w:hAnsiTheme="minorHAnsi"/>
          <w:b/>
          <w:sz w:val="24"/>
          <w:szCs w:val="24"/>
        </w:rPr>
        <w:t>Summarizing</w:t>
      </w:r>
      <w:r>
        <w:rPr>
          <w:rFonts w:asciiTheme="minorHAnsi" w:hAnsiTheme="minorHAnsi"/>
          <w:sz w:val="24"/>
          <w:szCs w:val="24"/>
        </w:rPr>
        <w:tab/>
        <w:t>after all, all in all, all things considered, briefly, by and large, in any case, in any event, in brief, in conclusion, on the whole, in short, in summary, in the final analysis, in the long run, on balance, on the whole, to sum up, to summarize, finally</w:t>
      </w:r>
      <w:r w:rsidR="003477FC" w:rsidRPr="003477FC">
        <w:rPr>
          <w:rFonts w:asciiTheme="minorHAnsi" w:hAnsiTheme="minorHAnsi"/>
          <w:b/>
          <w:sz w:val="24"/>
          <w:szCs w:val="24"/>
          <w:u w:val="single"/>
        </w:rPr>
        <w:br w:type="page"/>
      </w:r>
    </w:p>
    <w:p w14:paraId="5AAD2AE0" w14:textId="77777777" w:rsidR="00B53A73" w:rsidRPr="00E43021" w:rsidRDefault="001858A6" w:rsidP="00AD772B">
      <w:pPr>
        <w:spacing w:after="120"/>
        <w:rPr>
          <w:rFonts w:asciiTheme="minorHAnsi" w:hAnsiTheme="minorHAnsi"/>
          <w:b/>
          <w:i/>
          <w:sz w:val="28"/>
          <w:szCs w:val="28"/>
          <w:u w:val="single"/>
        </w:rPr>
      </w:pPr>
      <w:r w:rsidRPr="00E43021">
        <w:rPr>
          <w:rFonts w:asciiTheme="minorHAnsi" w:hAnsiTheme="minorHAnsi"/>
          <w:b/>
          <w:sz w:val="28"/>
          <w:szCs w:val="28"/>
          <w:u w:val="single"/>
        </w:rPr>
        <w:lastRenderedPageBreak/>
        <w:t xml:space="preserve">TRANSITION WORDS FOR </w:t>
      </w:r>
      <w:r w:rsidR="003477FC">
        <w:rPr>
          <w:rFonts w:asciiTheme="minorHAnsi" w:hAnsiTheme="minorHAnsi"/>
          <w:b/>
          <w:sz w:val="28"/>
          <w:szCs w:val="28"/>
          <w:u w:val="single"/>
        </w:rPr>
        <w:t xml:space="preserve">JANE SCHAFFER </w:t>
      </w:r>
      <w:r w:rsidRPr="00E43021">
        <w:rPr>
          <w:rFonts w:asciiTheme="minorHAnsi" w:hAnsiTheme="minorHAnsi"/>
          <w:b/>
          <w:sz w:val="28"/>
          <w:szCs w:val="28"/>
          <w:u w:val="single"/>
        </w:rPr>
        <w:t>PARAGRAPHS</w:t>
      </w:r>
    </w:p>
    <w:tbl>
      <w:tblPr>
        <w:tblStyle w:val="TableGrid"/>
        <w:tblW w:w="0" w:type="auto"/>
        <w:tblLook w:val="04A0" w:firstRow="1" w:lastRow="0" w:firstColumn="1" w:lastColumn="0" w:noHBand="0" w:noVBand="1"/>
      </w:tblPr>
      <w:tblGrid>
        <w:gridCol w:w="3074"/>
        <w:gridCol w:w="3177"/>
        <w:gridCol w:w="3099"/>
      </w:tblGrid>
      <w:tr w:rsidR="00065EA4" w14:paraId="0B19DA47" w14:textId="77777777" w:rsidTr="00065EA4">
        <w:tc>
          <w:tcPr>
            <w:tcW w:w="3672" w:type="dxa"/>
          </w:tcPr>
          <w:p w14:paraId="4052A785" w14:textId="77777777" w:rsidR="00065EA4" w:rsidRPr="001858A6" w:rsidRDefault="00065EA4" w:rsidP="00AD772B">
            <w:pPr>
              <w:pStyle w:val="Heading1"/>
              <w:numPr>
                <w:ilvl w:val="0"/>
                <w:numId w:val="0"/>
              </w:numPr>
              <w:spacing w:before="0" w:after="0"/>
              <w:jc w:val="center"/>
              <w:outlineLvl w:val="0"/>
              <w:rPr>
                <w:rFonts w:asciiTheme="minorHAnsi" w:hAnsiTheme="minorHAnsi"/>
                <w:sz w:val="28"/>
                <w:szCs w:val="28"/>
                <w:u w:val="single"/>
              </w:rPr>
            </w:pPr>
            <w:r w:rsidRPr="001858A6">
              <w:rPr>
                <w:rFonts w:asciiTheme="minorHAnsi" w:hAnsiTheme="minorHAnsi"/>
                <w:sz w:val="28"/>
                <w:szCs w:val="28"/>
                <w:u w:val="single"/>
              </w:rPr>
              <w:t>CD</w:t>
            </w:r>
            <w:r w:rsidR="001858A6">
              <w:rPr>
                <w:rFonts w:asciiTheme="minorHAnsi" w:hAnsiTheme="minorHAnsi"/>
                <w:sz w:val="28"/>
                <w:szCs w:val="28"/>
                <w:u w:val="single"/>
              </w:rPr>
              <w:t>: Concrete Detail</w:t>
            </w:r>
          </w:p>
          <w:p w14:paraId="3DF1727B" w14:textId="77777777" w:rsidR="00065EA4" w:rsidRPr="001858A6" w:rsidRDefault="00065EA4" w:rsidP="00AD772B">
            <w:pPr>
              <w:pStyle w:val="NoSpacing"/>
              <w:jc w:val="center"/>
              <w:rPr>
                <w:sz w:val="24"/>
                <w:szCs w:val="24"/>
              </w:rPr>
            </w:pPr>
            <w:r w:rsidRPr="001858A6">
              <w:rPr>
                <w:sz w:val="24"/>
                <w:szCs w:val="24"/>
              </w:rPr>
              <w:t>for example</w:t>
            </w:r>
          </w:p>
          <w:p w14:paraId="72C1B85D" w14:textId="77777777" w:rsidR="00065EA4" w:rsidRPr="001858A6" w:rsidRDefault="00065EA4" w:rsidP="00AD772B">
            <w:pPr>
              <w:pStyle w:val="NoSpacing"/>
              <w:jc w:val="center"/>
              <w:rPr>
                <w:sz w:val="24"/>
                <w:szCs w:val="24"/>
              </w:rPr>
            </w:pPr>
            <w:r w:rsidRPr="001858A6">
              <w:rPr>
                <w:sz w:val="24"/>
                <w:szCs w:val="24"/>
              </w:rPr>
              <w:t>for instance</w:t>
            </w:r>
          </w:p>
          <w:p w14:paraId="0CCAC644" w14:textId="77777777" w:rsidR="00065EA4" w:rsidRPr="001858A6" w:rsidRDefault="00065EA4" w:rsidP="00AD772B">
            <w:pPr>
              <w:pStyle w:val="NoSpacing"/>
              <w:jc w:val="center"/>
              <w:rPr>
                <w:sz w:val="24"/>
                <w:szCs w:val="24"/>
              </w:rPr>
            </w:pPr>
            <w:r w:rsidRPr="001858A6">
              <w:rPr>
                <w:sz w:val="24"/>
                <w:szCs w:val="24"/>
              </w:rPr>
              <w:t>thus</w:t>
            </w:r>
          </w:p>
          <w:p w14:paraId="5A24E98E" w14:textId="77777777" w:rsidR="00065EA4" w:rsidRPr="001858A6" w:rsidRDefault="00065EA4" w:rsidP="00AD772B">
            <w:pPr>
              <w:pStyle w:val="NoSpacing"/>
              <w:jc w:val="center"/>
              <w:rPr>
                <w:sz w:val="24"/>
                <w:szCs w:val="24"/>
              </w:rPr>
            </w:pPr>
            <w:r w:rsidRPr="001858A6">
              <w:rPr>
                <w:sz w:val="24"/>
                <w:szCs w:val="24"/>
              </w:rPr>
              <w:t>in particular</w:t>
            </w:r>
          </w:p>
          <w:p w14:paraId="5520D808" w14:textId="77777777" w:rsidR="00065EA4" w:rsidRPr="001858A6" w:rsidRDefault="00065EA4" w:rsidP="00AD772B">
            <w:pPr>
              <w:pStyle w:val="NoSpacing"/>
              <w:jc w:val="center"/>
              <w:rPr>
                <w:sz w:val="24"/>
                <w:szCs w:val="24"/>
              </w:rPr>
            </w:pPr>
            <w:r w:rsidRPr="001858A6">
              <w:rPr>
                <w:sz w:val="24"/>
                <w:szCs w:val="24"/>
              </w:rPr>
              <w:t>in this manner</w:t>
            </w:r>
          </w:p>
          <w:p w14:paraId="680C96E0" w14:textId="77777777" w:rsidR="00065EA4" w:rsidRPr="001858A6" w:rsidRDefault="00065EA4" w:rsidP="00AD772B">
            <w:pPr>
              <w:pStyle w:val="NoSpacing"/>
              <w:jc w:val="center"/>
              <w:rPr>
                <w:sz w:val="24"/>
                <w:szCs w:val="24"/>
              </w:rPr>
            </w:pPr>
            <w:r w:rsidRPr="001858A6">
              <w:rPr>
                <w:sz w:val="24"/>
                <w:szCs w:val="24"/>
              </w:rPr>
              <w:t>in addition</w:t>
            </w:r>
          </w:p>
          <w:p w14:paraId="460505C3" w14:textId="77777777" w:rsidR="00065EA4" w:rsidRPr="001858A6" w:rsidRDefault="00065EA4" w:rsidP="00AD772B">
            <w:pPr>
              <w:pStyle w:val="NoSpacing"/>
              <w:jc w:val="center"/>
              <w:rPr>
                <w:sz w:val="24"/>
                <w:szCs w:val="24"/>
              </w:rPr>
            </w:pPr>
            <w:r w:rsidRPr="001858A6">
              <w:rPr>
                <w:sz w:val="24"/>
                <w:szCs w:val="24"/>
              </w:rPr>
              <w:t>furthermore</w:t>
            </w:r>
          </w:p>
          <w:p w14:paraId="49BAE361" w14:textId="77777777" w:rsidR="00065EA4" w:rsidRPr="001858A6" w:rsidRDefault="00065EA4" w:rsidP="00AD772B">
            <w:pPr>
              <w:pStyle w:val="NoSpacing"/>
              <w:jc w:val="center"/>
              <w:rPr>
                <w:sz w:val="24"/>
                <w:szCs w:val="24"/>
              </w:rPr>
            </w:pPr>
            <w:r w:rsidRPr="001858A6">
              <w:rPr>
                <w:sz w:val="24"/>
                <w:szCs w:val="24"/>
              </w:rPr>
              <w:t>moreover</w:t>
            </w:r>
          </w:p>
          <w:p w14:paraId="21B1DC67" w14:textId="77777777" w:rsidR="00065EA4" w:rsidRPr="001858A6" w:rsidRDefault="00065EA4" w:rsidP="00AD772B">
            <w:pPr>
              <w:pStyle w:val="NoSpacing"/>
              <w:jc w:val="center"/>
              <w:rPr>
                <w:sz w:val="24"/>
                <w:szCs w:val="24"/>
              </w:rPr>
            </w:pPr>
            <w:r w:rsidRPr="001858A6">
              <w:rPr>
                <w:sz w:val="24"/>
                <w:szCs w:val="24"/>
              </w:rPr>
              <w:t>equally important</w:t>
            </w:r>
          </w:p>
          <w:p w14:paraId="3F611EEE" w14:textId="77777777" w:rsidR="00065EA4" w:rsidRPr="001858A6" w:rsidRDefault="00065EA4" w:rsidP="00AD772B">
            <w:pPr>
              <w:pStyle w:val="NoSpacing"/>
              <w:jc w:val="center"/>
              <w:rPr>
                <w:sz w:val="24"/>
                <w:szCs w:val="24"/>
              </w:rPr>
            </w:pPr>
            <w:r w:rsidRPr="001858A6">
              <w:rPr>
                <w:sz w:val="24"/>
                <w:szCs w:val="24"/>
              </w:rPr>
              <w:t>too</w:t>
            </w:r>
          </w:p>
          <w:p w14:paraId="0BEC5D31" w14:textId="77777777" w:rsidR="00065EA4" w:rsidRPr="001858A6" w:rsidRDefault="00065EA4" w:rsidP="00AD772B">
            <w:pPr>
              <w:pStyle w:val="NoSpacing"/>
              <w:jc w:val="center"/>
              <w:rPr>
                <w:sz w:val="24"/>
                <w:szCs w:val="24"/>
              </w:rPr>
            </w:pPr>
            <w:r w:rsidRPr="001858A6">
              <w:rPr>
                <w:sz w:val="24"/>
                <w:szCs w:val="24"/>
              </w:rPr>
              <w:t>also</w:t>
            </w:r>
          </w:p>
          <w:p w14:paraId="05BFD448" w14:textId="77777777" w:rsidR="00065EA4" w:rsidRPr="001858A6" w:rsidRDefault="00065EA4" w:rsidP="00AD772B">
            <w:pPr>
              <w:pStyle w:val="NoSpacing"/>
              <w:jc w:val="center"/>
              <w:rPr>
                <w:sz w:val="24"/>
                <w:szCs w:val="24"/>
              </w:rPr>
            </w:pPr>
            <w:r w:rsidRPr="001858A6">
              <w:rPr>
                <w:sz w:val="24"/>
                <w:szCs w:val="24"/>
              </w:rPr>
              <w:t>similarly</w:t>
            </w:r>
          </w:p>
          <w:p w14:paraId="2B3F7977" w14:textId="77777777" w:rsidR="00065EA4" w:rsidRPr="001858A6" w:rsidRDefault="00065EA4" w:rsidP="00AD772B">
            <w:pPr>
              <w:pStyle w:val="NoSpacing"/>
              <w:jc w:val="center"/>
              <w:rPr>
                <w:sz w:val="24"/>
                <w:szCs w:val="24"/>
              </w:rPr>
            </w:pPr>
            <w:r w:rsidRPr="001858A6">
              <w:rPr>
                <w:sz w:val="24"/>
                <w:szCs w:val="24"/>
              </w:rPr>
              <w:t>again</w:t>
            </w:r>
          </w:p>
          <w:p w14:paraId="3D23A39F" w14:textId="77777777" w:rsidR="00065EA4" w:rsidRPr="001858A6" w:rsidRDefault="00065EA4" w:rsidP="00AD772B">
            <w:pPr>
              <w:pStyle w:val="NoSpacing"/>
              <w:jc w:val="center"/>
              <w:rPr>
                <w:sz w:val="24"/>
                <w:szCs w:val="24"/>
              </w:rPr>
            </w:pPr>
            <w:r w:rsidRPr="001858A6">
              <w:rPr>
                <w:sz w:val="24"/>
                <w:szCs w:val="24"/>
              </w:rPr>
              <w:t>further</w:t>
            </w:r>
          </w:p>
          <w:p w14:paraId="1B48D8FD" w14:textId="77777777" w:rsidR="00065EA4" w:rsidRPr="001858A6" w:rsidRDefault="00065EA4" w:rsidP="00AD772B">
            <w:pPr>
              <w:pStyle w:val="NoSpacing"/>
              <w:jc w:val="center"/>
              <w:rPr>
                <w:sz w:val="24"/>
                <w:szCs w:val="24"/>
              </w:rPr>
            </w:pPr>
            <w:r w:rsidRPr="001858A6">
              <w:rPr>
                <w:sz w:val="24"/>
                <w:szCs w:val="24"/>
              </w:rPr>
              <w:t>finally</w:t>
            </w:r>
          </w:p>
          <w:p w14:paraId="54B92DA9" w14:textId="77777777" w:rsidR="00065EA4" w:rsidRPr="001858A6" w:rsidRDefault="00065EA4" w:rsidP="00AD772B">
            <w:pPr>
              <w:pStyle w:val="NoSpacing"/>
              <w:jc w:val="center"/>
              <w:rPr>
                <w:sz w:val="24"/>
                <w:szCs w:val="24"/>
              </w:rPr>
            </w:pPr>
            <w:r w:rsidRPr="001858A6">
              <w:rPr>
                <w:sz w:val="24"/>
                <w:szCs w:val="24"/>
              </w:rPr>
              <w:t>lastly</w:t>
            </w:r>
          </w:p>
          <w:p w14:paraId="5F199EBC" w14:textId="77777777" w:rsidR="00065EA4" w:rsidRPr="001858A6" w:rsidRDefault="00065EA4" w:rsidP="00AD772B">
            <w:pPr>
              <w:pStyle w:val="NoSpacing"/>
              <w:jc w:val="center"/>
              <w:rPr>
                <w:sz w:val="24"/>
                <w:szCs w:val="24"/>
              </w:rPr>
            </w:pPr>
            <w:r w:rsidRPr="001858A6">
              <w:rPr>
                <w:sz w:val="24"/>
                <w:szCs w:val="24"/>
              </w:rPr>
              <w:t>at last</w:t>
            </w:r>
          </w:p>
          <w:p w14:paraId="74EB732D" w14:textId="77777777" w:rsidR="00065EA4" w:rsidRPr="001858A6" w:rsidRDefault="00065EA4" w:rsidP="00AD772B">
            <w:pPr>
              <w:pStyle w:val="NoSpacing"/>
              <w:jc w:val="center"/>
              <w:rPr>
                <w:sz w:val="24"/>
                <w:szCs w:val="24"/>
              </w:rPr>
            </w:pPr>
            <w:r w:rsidRPr="001858A6">
              <w:rPr>
                <w:sz w:val="24"/>
                <w:szCs w:val="24"/>
              </w:rPr>
              <w:t>first, second, etc.</w:t>
            </w:r>
          </w:p>
          <w:p w14:paraId="07AE803C" w14:textId="77777777" w:rsidR="00065EA4" w:rsidRPr="001858A6" w:rsidRDefault="00065EA4" w:rsidP="00AD772B">
            <w:pPr>
              <w:pStyle w:val="NoSpacing"/>
              <w:jc w:val="center"/>
              <w:rPr>
                <w:sz w:val="24"/>
                <w:szCs w:val="24"/>
              </w:rPr>
            </w:pPr>
            <w:r w:rsidRPr="001858A6">
              <w:rPr>
                <w:sz w:val="24"/>
                <w:szCs w:val="24"/>
              </w:rPr>
              <w:t>likewise</w:t>
            </w:r>
          </w:p>
          <w:p w14:paraId="4C7A2D14" w14:textId="77777777" w:rsidR="00065EA4" w:rsidRDefault="00065EA4" w:rsidP="00AD772B">
            <w:pPr>
              <w:jc w:val="center"/>
            </w:pPr>
            <w:r w:rsidRPr="001858A6">
              <w:rPr>
                <w:sz w:val="24"/>
                <w:szCs w:val="24"/>
              </w:rPr>
              <w:t>in like manner</w:t>
            </w:r>
          </w:p>
        </w:tc>
        <w:tc>
          <w:tcPr>
            <w:tcW w:w="3672" w:type="dxa"/>
          </w:tcPr>
          <w:p w14:paraId="06202359" w14:textId="77777777" w:rsidR="00065EA4" w:rsidRPr="001858A6" w:rsidRDefault="00065EA4" w:rsidP="00AD772B">
            <w:pPr>
              <w:pStyle w:val="Heading1"/>
              <w:numPr>
                <w:ilvl w:val="0"/>
                <w:numId w:val="0"/>
              </w:numPr>
              <w:spacing w:before="0" w:after="0"/>
              <w:jc w:val="center"/>
              <w:outlineLvl w:val="0"/>
              <w:rPr>
                <w:rFonts w:asciiTheme="minorHAnsi" w:hAnsiTheme="minorHAnsi"/>
                <w:sz w:val="28"/>
                <w:szCs w:val="28"/>
                <w:u w:val="single"/>
              </w:rPr>
            </w:pPr>
            <w:r w:rsidRPr="001858A6">
              <w:rPr>
                <w:rFonts w:asciiTheme="minorHAnsi" w:hAnsiTheme="minorHAnsi"/>
                <w:sz w:val="28"/>
                <w:szCs w:val="28"/>
                <w:u w:val="single"/>
              </w:rPr>
              <w:t>CM</w:t>
            </w:r>
            <w:r w:rsidR="001858A6">
              <w:rPr>
                <w:rFonts w:asciiTheme="minorHAnsi" w:hAnsiTheme="minorHAnsi"/>
                <w:sz w:val="28"/>
                <w:szCs w:val="28"/>
                <w:u w:val="single"/>
              </w:rPr>
              <w:t>: Commentary</w:t>
            </w:r>
          </w:p>
          <w:p w14:paraId="19F8C0F6" w14:textId="77777777" w:rsidR="00065EA4" w:rsidRPr="001858A6" w:rsidRDefault="00065EA4" w:rsidP="00AD772B">
            <w:pPr>
              <w:pStyle w:val="NoSpacing"/>
              <w:jc w:val="center"/>
              <w:rPr>
                <w:sz w:val="24"/>
                <w:szCs w:val="24"/>
              </w:rPr>
            </w:pPr>
            <w:r w:rsidRPr="001858A6">
              <w:rPr>
                <w:sz w:val="24"/>
                <w:szCs w:val="24"/>
              </w:rPr>
              <w:t>indeed</w:t>
            </w:r>
          </w:p>
          <w:p w14:paraId="770F569C" w14:textId="77777777" w:rsidR="00065EA4" w:rsidRPr="001858A6" w:rsidRDefault="00065EA4" w:rsidP="00AD772B">
            <w:pPr>
              <w:pStyle w:val="NoSpacing"/>
              <w:jc w:val="center"/>
              <w:rPr>
                <w:sz w:val="24"/>
                <w:szCs w:val="24"/>
              </w:rPr>
            </w:pPr>
            <w:r w:rsidRPr="001858A6">
              <w:rPr>
                <w:sz w:val="24"/>
                <w:szCs w:val="24"/>
              </w:rPr>
              <w:t>truly</w:t>
            </w:r>
          </w:p>
          <w:p w14:paraId="227A962F" w14:textId="77777777" w:rsidR="00065EA4" w:rsidRPr="001858A6" w:rsidRDefault="00065EA4" w:rsidP="00AD772B">
            <w:pPr>
              <w:pStyle w:val="NoSpacing"/>
              <w:jc w:val="center"/>
              <w:rPr>
                <w:sz w:val="24"/>
                <w:szCs w:val="24"/>
              </w:rPr>
            </w:pPr>
            <w:r w:rsidRPr="001858A6">
              <w:rPr>
                <w:sz w:val="24"/>
                <w:szCs w:val="24"/>
              </w:rPr>
              <w:t>again</w:t>
            </w:r>
          </w:p>
          <w:p w14:paraId="53E0581F" w14:textId="77777777" w:rsidR="00065EA4" w:rsidRPr="001858A6" w:rsidRDefault="00065EA4" w:rsidP="00AD772B">
            <w:pPr>
              <w:pStyle w:val="NoSpacing"/>
              <w:jc w:val="center"/>
              <w:rPr>
                <w:sz w:val="24"/>
                <w:szCs w:val="24"/>
              </w:rPr>
            </w:pPr>
            <w:r w:rsidRPr="001858A6">
              <w:rPr>
                <w:sz w:val="24"/>
                <w:szCs w:val="24"/>
              </w:rPr>
              <w:t>to repeat</w:t>
            </w:r>
          </w:p>
          <w:p w14:paraId="60A18F4D" w14:textId="77777777" w:rsidR="00065EA4" w:rsidRPr="001858A6" w:rsidRDefault="00065EA4" w:rsidP="00AD772B">
            <w:pPr>
              <w:pStyle w:val="NoSpacing"/>
              <w:jc w:val="center"/>
              <w:rPr>
                <w:sz w:val="24"/>
                <w:szCs w:val="24"/>
              </w:rPr>
            </w:pPr>
            <w:r w:rsidRPr="001858A6">
              <w:rPr>
                <w:sz w:val="24"/>
                <w:szCs w:val="24"/>
              </w:rPr>
              <w:t>in fact</w:t>
            </w:r>
          </w:p>
          <w:p w14:paraId="31036859" w14:textId="77777777" w:rsidR="00065EA4" w:rsidRPr="001858A6" w:rsidRDefault="00065EA4" w:rsidP="00AD772B">
            <w:pPr>
              <w:pStyle w:val="NoSpacing"/>
              <w:jc w:val="center"/>
              <w:rPr>
                <w:sz w:val="24"/>
                <w:szCs w:val="24"/>
              </w:rPr>
            </w:pPr>
            <w:r w:rsidRPr="001858A6">
              <w:rPr>
                <w:sz w:val="24"/>
                <w:szCs w:val="24"/>
              </w:rPr>
              <w:t>granted that</w:t>
            </w:r>
          </w:p>
          <w:p w14:paraId="6AC6DCF8" w14:textId="77777777" w:rsidR="00065EA4" w:rsidRPr="001858A6" w:rsidRDefault="00065EA4" w:rsidP="00AD772B">
            <w:pPr>
              <w:pStyle w:val="NoSpacing"/>
              <w:jc w:val="center"/>
              <w:rPr>
                <w:sz w:val="24"/>
                <w:szCs w:val="24"/>
              </w:rPr>
            </w:pPr>
            <w:r w:rsidRPr="001858A6">
              <w:rPr>
                <w:sz w:val="24"/>
                <w:szCs w:val="24"/>
              </w:rPr>
              <w:t>although</w:t>
            </w:r>
          </w:p>
          <w:p w14:paraId="6A181099" w14:textId="77777777" w:rsidR="00065EA4" w:rsidRPr="001858A6" w:rsidRDefault="00065EA4" w:rsidP="00AD772B">
            <w:pPr>
              <w:pStyle w:val="NoSpacing"/>
              <w:jc w:val="center"/>
              <w:rPr>
                <w:sz w:val="24"/>
                <w:szCs w:val="24"/>
              </w:rPr>
            </w:pPr>
            <w:r w:rsidRPr="001858A6">
              <w:rPr>
                <w:sz w:val="24"/>
                <w:szCs w:val="24"/>
              </w:rPr>
              <w:t>though</w:t>
            </w:r>
          </w:p>
          <w:p w14:paraId="3841BD30" w14:textId="77777777" w:rsidR="00065EA4" w:rsidRPr="001858A6" w:rsidRDefault="00065EA4" w:rsidP="00AD772B">
            <w:pPr>
              <w:pStyle w:val="NoSpacing"/>
              <w:jc w:val="center"/>
              <w:rPr>
                <w:sz w:val="24"/>
                <w:szCs w:val="24"/>
              </w:rPr>
            </w:pPr>
            <w:r w:rsidRPr="001858A6">
              <w:rPr>
                <w:sz w:val="24"/>
                <w:szCs w:val="24"/>
              </w:rPr>
              <w:t>even though</w:t>
            </w:r>
          </w:p>
          <w:p w14:paraId="4D039ABA" w14:textId="77777777" w:rsidR="00065EA4" w:rsidRPr="001858A6" w:rsidRDefault="00065EA4" w:rsidP="00AD772B">
            <w:pPr>
              <w:pStyle w:val="NoSpacing"/>
              <w:jc w:val="center"/>
              <w:rPr>
                <w:sz w:val="24"/>
                <w:szCs w:val="24"/>
              </w:rPr>
            </w:pPr>
            <w:r w:rsidRPr="001858A6">
              <w:rPr>
                <w:sz w:val="24"/>
                <w:szCs w:val="24"/>
              </w:rPr>
              <w:t>while it may be true</w:t>
            </w:r>
          </w:p>
          <w:p w14:paraId="1E53A591" w14:textId="77777777" w:rsidR="00065EA4" w:rsidRPr="001858A6" w:rsidRDefault="00065EA4" w:rsidP="00AD772B">
            <w:pPr>
              <w:pStyle w:val="NoSpacing"/>
              <w:jc w:val="center"/>
              <w:rPr>
                <w:sz w:val="24"/>
                <w:szCs w:val="24"/>
              </w:rPr>
            </w:pPr>
            <w:r w:rsidRPr="001858A6">
              <w:rPr>
                <w:sz w:val="24"/>
                <w:szCs w:val="24"/>
              </w:rPr>
              <w:t>in spite of</w:t>
            </w:r>
          </w:p>
          <w:p w14:paraId="0A0376E8" w14:textId="77777777" w:rsidR="00065EA4" w:rsidRPr="001858A6" w:rsidRDefault="00065EA4" w:rsidP="00AD772B">
            <w:pPr>
              <w:pStyle w:val="NoSpacing"/>
              <w:jc w:val="center"/>
              <w:rPr>
                <w:sz w:val="24"/>
                <w:szCs w:val="24"/>
              </w:rPr>
            </w:pPr>
            <w:r w:rsidRPr="001858A6">
              <w:rPr>
                <w:sz w:val="24"/>
                <w:szCs w:val="24"/>
              </w:rPr>
              <w:t>no doubt</w:t>
            </w:r>
          </w:p>
          <w:p w14:paraId="41F563D8" w14:textId="77777777" w:rsidR="00065EA4" w:rsidRPr="001858A6" w:rsidRDefault="00065EA4" w:rsidP="00AD772B">
            <w:pPr>
              <w:pStyle w:val="NoSpacing"/>
              <w:jc w:val="center"/>
              <w:rPr>
                <w:sz w:val="24"/>
                <w:szCs w:val="24"/>
              </w:rPr>
            </w:pPr>
            <w:r w:rsidRPr="001858A6">
              <w:rPr>
                <w:sz w:val="24"/>
                <w:szCs w:val="24"/>
              </w:rPr>
              <w:t>to be sure</w:t>
            </w:r>
          </w:p>
          <w:p w14:paraId="7E042CD5" w14:textId="77777777" w:rsidR="00065EA4" w:rsidRPr="001858A6" w:rsidRDefault="00065EA4" w:rsidP="00AD772B">
            <w:pPr>
              <w:pStyle w:val="NoSpacing"/>
              <w:jc w:val="center"/>
              <w:rPr>
                <w:sz w:val="24"/>
                <w:szCs w:val="24"/>
              </w:rPr>
            </w:pPr>
            <w:r w:rsidRPr="001858A6">
              <w:rPr>
                <w:sz w:val="24"/>
                <w:szCs w:val="24"/>
              </w:rPr>
              <w:t>it is true that</w:t>
            </w:r>
          </w:p>
          <w:p w14:paraId="0138DFA5" w14:textId="77777777" w:rsidR="00065EA4" w:rsidRPr="001858A6" w:rsidRDefault="00065EA4" w:rsidP="00AD772B">
            <w:pPr>
              <w:pStyle w:val="NoSpacing"/>
              <w:jc w:val="center"/>
              <w:rPr>
                <w:sz w:val="24"/>
                <w:szCs w:val="24"/>
              </w:rPr>
            </w:pPr>
            <w:r w:rsidRPr="001858A6">
              <w:rPr>
                <w:sz w:val="24"/>
                <w:szCs w:val="24"/>
              </w:rPr>
              <w:t>but</w:t>
            </w:r>
          </w:p>
          <w:p w14:paraId="7DE85E95" w14:textId="77777777" w:rsidR="00065EA4" w:rsidRPr="001858A6" w:rsidRDefault="00065EA4" w:rsidP="00AD772B">
            <w:pPr>
              <w:pStyle w:val="NoSpacing"/>
              <w:jc w:val="center"/>
              <w:rPr>
                <w:sz w:val="24"/>
                <w:szCs w:val="24"/>
              </w:rPr>
            </w:pPr>
            <w:r w:rsidRPr="001858A6">
              <w:rPr>
                <w:sz w:val="24"/>
                <w:szCs w:val="24"/>
              </w:rPr>
              <w:t>however</w:t>
            </w:r>
          </w:p>
          <w:p w14:paraId="56816953" w14:textId="77777777" w:rsidR="00065EA4" w:rsidRPr="001858A6" w:rsidRDefault="00065EA4" w:rsidP="00AD772B">
            <w:pPr>
              <w:pStyle w:val="NoSpacing"/>
              <w:jc w:val="center"/>
              <w:rPr>
                <w:sz w:val="24"/>
                <w:szCs w:val="24"/>
              </w:rPr>
            </w:pPr>
            <w:r w:rsidRPr="001858A6">
              <w:rPr>
                <w:sz w:val="24"/>
                <w:szCs w:val="24"/>
              </w:rPr>
              <w:t>yet</w:t>
            </w:r>
          </w:p>
          <w:p w14:paraId="3DB26972" w14:textId="77777777" w:rsidR="00065EA4" w:rsidRPr="001858A6" w:rsidRDefault="00065EA4" w:rsidP="00AD772B">
            <w:pPr>
              <w:pStyle w:val="NoSpacing"/>
              <w:jc w:val="center"/>
              <w:rPr>
                <w:sz w:val="24"/>
                <w:szCs w:val="24"/>
              </w:rPr>
            </w:pPr>
            <w:r w:rsidRPr="001858A6">
              <w:rPr>
                <w:sz w:val="24"/>
                <w:szCs w:val="24"/>
              </w:rPr>
              <w:t>still</w:t>
            </w:r>
          </w:p>
          <w:p w14:paraId="00842185" w14:textId="77777777" w:rsidR="00065EA4" w:rsidRPr="001858A6" w:rsidRDefault="00065EA4" w:rsidP="00AD772B">
            <w:pPr>
              <w:pStyle w:val="NoSpacing"/>
              <w:jc w:val="center"/>
              <w:rPr>
                <w:sz w:val="24"/>
                <w:szCs w:val="24"/>
              </w:rPr>
            </w:pPr>
            <w:r w:rsidRPr="001858A6">
              <w:rPr>
                <w:sz w:val="24"/>
                <w:szCs w:val="24"/>
              </w:rPr>
              <w:t>nevertheless</w:t>
            </w:r>
          </w:p>
          <w:p w14:paraId="68069C64" w14:textId="77777777" w:rsidR="00065EA4" w:rsidRPr="001858A6" w:rsidRDefault="00065EA4" w:rsidP="00AD772B">
            <w:pPr>
              <w:pStyle w:val="NoSpacing"/>
              <w:jc w:val="center"/>
              <w:rPr>
                <w:sz w:val="24"/>
                <w:szCs w:val="24"/>
              </w:rPr>
            </w:pPr>
            <w:r w:rsidRPr="001858A6">
              <w:rPr>
                <w:sz w:val="24"/>
                <w:szCs w:val="24"/>
              </w:rPr>
              <w:t>on the other hand</w:t>
            </w:r>
          </w:p>
          <w:p w14:paraId="60AAA78E" w14:textId="77777777" w:rsidR="00065EA4" w:rsidRPr="001858A6" w:rsidRDefault="00065EA4" w:rsidP="00AD772B">
            <w:pPr>
              <w:pStyle w:val="NoSpacing"/>
              <w:jc w:val="center"/>
              <w:rPr>
                <w:sz w:val="24"/>
                <w:szCs w:val="24"/>
              </w:rPr>
            </w:pPr>
            <w:r w:rsidRPr="001858A6">
              <w:rPr>
                <w:sz w:val="24"/>
                <w:szCs w:val="24"/>
              </w:rPr>
              <w:t>for all of that</w:t>
            </w:r>
          </w:p>
          <w:p w14:paraId="0DEAE83A" w14:textId="77777777" w:rsidR="00065EA4" w:rsidRPr="001858A6" w:rsidRDefault="00065EA4" w:rsidP="00AD772B">
            <w:pPr>
              <w:pStyle w:val="NoSpacing"/>
              <w:jc w:val="center"/>
              <w:rPr>
                <w:sz w:val="24"/>
                <w:szCs w:val="24"/>
              </w:rPr>
            </w:pPr>
            <w:r w:rsidRPr="001858A6">
              <w:rPr>
                <w:sz w:val="24"/>
                <w:szCs w:val="24"/>
              </w:rPr>
              <w:t>on the contrary</w:t>
            </w:r>
          </w:p>
          <w:p w14:paraId="07DBB34B" w14:textId="77777777" w:rsidR="00065EA4" w:rsidRPr="001858A6" w:rsidRDefault="00065EA4" w:rsidP="00AD772B">
            <w:pPr>
              <w:pStyle w:val="NoSpacing"/>
              <w:jc w:val="center"/>
              <w:rPr>
                <w:sz w:val="24"/>
                <w:szCs w:val="24"/>
              </w:rPr>
            </w:pPr>
            <w:r w:rsidRPr="001858A6">
              <w:rPr>
                <w:sz w:val="24"/>
                <w:szCs w:val="24"/>
              </w:rPr>
              <w:t>conversely</w:t>
            </w:r>
          </w:p>
          <w:p w14:paraId="1279FCE5" w14:textId="77777777" w:rsidR="00065EA4" w:rsidRPr="001858A6" w:rsidRDefault="00065EA4" w:rsidP="00AD772B">
            <w:pPr>
              <w:pStyle w:val="NoSpacing"/>
              <w:jc w:val="center"/>
              <w:rPr>
                <w:sz w:val="24"/>
                <w:szCs w:val="24"/>
              </w:rPr>
            </w:pPr>
            <w:r w:rsidRPr="001858A6">
              <w:rPr>
                <w:sz w:val="24"/>
                <w:szCs w:val="24"/>
              </w:rPr>
              <w:t>in contrast to</w:t>
            </w:r>
          </w:p>
          <w:p w14:paraId="6CE79CF4" w14:textId="77777777" w:rsidR="00065EA4" w:rsidRPr="001858A6" w:rsidRDefault="00065EA4" w:rsidP="00AD772B">
            <w:pPr>
              <w:pStyle w:val="NoSpacing"/>
              <w:jc w:val="center"/>
              <w:rPr>
                <w:sz w:val="24"/>
                <w:szCs w:val="24"/>
              </w:rPr>
            </w:pPr>
            <w:r w:rsidRPr="001858A6">
              <w:rPr>
                <w:sz w:val="24"/>
                <w:szCs w:val="24"/>
              </w:rPr>
              <w:t>at the same time</w:t>
            </w:r>
          </w:p>
          <w:p w14:paraId="0C7D2C96" w14:textId="77777777" w:rsidR="00065EA4" w:rsidRPr="00AD772B" w:rsidRDefault="001858A6" w:rsidP="00AD772B">
            <w:pPr>
              <w:pStyle w:val="NoSpacing"/>
              <w:jc w:val="center"/>
              <w:rPr>
                <w:sz w:val="24"/>
                <w:szCs w:val="24"/>
              </w:rPr>
            </w:pPr>
            <w:r>
              <w:rPr>
                <w:sz w:val="24"/>
                <w:szCs w:val="24"/>
              </w:rPr>
              <w:t>not</w:t>
            </w:r>
            <w:r w:rsidR="00065EA4" w:rsidRPr="001858A6">
              <w:rPr>
                <w:sz w:val="24"/>
                <w:szCs w:val="24"/>
              </w:rPr>
              <w:t>withstanding</w:t>
            </w:r>
          </w:p>
        </w:tc>
        <w:tc>
          <w:tcPr>
            <w:tcW w:w="3672" w:type="dxa"/>
          </w:tcPr>
          <w:p w14:paraId="3924385B" w14:textId="77777777" w:rsidR="00202F33" w:rsidRPr="001858A6" w:rsidRDefault="00202F33" w:rsidP="00AD772B">
            <w:pPr>
              <w:pStyle w:val="Heading1"/>
              <w:numPr>
                <w:ilvl w:val="0"/>
                <w:numId w:val="0"/>
              </w:numPr>
              <w:spacing w:before="0" w:after="0"/>
              <w:jc w:val="center"/>
              <w:outlineLvl w:val="0"/>
              <w:rPr>
                <w:rFonts w:asciiTheme="minorHAnsi" w:hAnsiTheme="minorHAnsi"/>
                <w:sz w:val="28"/>
                <w:szCs w:val="28"/>
                <w:u w:val="single"/>
              </w:rPr>
            </w:pPr>
            <w:r w:rsidRPr="001858A6">
              <w:rPr>
                <w:rFonts w:asciiTheme="minorHAnsi" w:hAnsiTheme="minorHAnsi"/>
                <w:sz w:val="28"/>
                <w:szCs w:val="28"/>
                <w:u w:val="single"/>
              </w:rPr>
              <w:t>CS</w:t>
            </w:r>
            <w:r w:rsidR="001858A6">
              <w:rPr>
                <w:rFonts w:asciiTheme="minorHAnsi" w:hAnsiTheme="minorHAnsi"/>
                <w:sz w:val="28"/>
                <w:szCs w:val="28"/>
                <w:u w:val="single"/>
              </w:rPr>
              <w:t>: Concluding Sentence</w:t>
            </w:r>
          </w:p>
          <w:p w14:paraId="3D92C7EF" w14:textId="77777777" w:rsidR="00202F33" w:rsidRPr="001858A6" w:rsidRDefault="00202F33" w:rsidP="00AD772B">
            <w:pPr>
              <w:pStyle w:val="NoSpacing"/>
              <w:jc w:val="center"/>
              <w:rPr>
                <w:sz w:val="24"/>
                <w:szCs w:val="24"/>
              </w:rPr>
            </w:pPr>
            <w:r w:rsidRPr="001858A6">
              <w:rPr>
                <w:sz w:val="24"/>
                <w:szCs w:val="24"/>
              </w:rPr>
              <w:t>as a result</w:t>
            </w:r>
          </w:p>
          <w:p w14:paraId="430D039A" w14:textId="77777777" w:rsidR="00202F33" w:rsidRPr="001858A6" w:rsidRDefault="00202F33" w:rsidP="00AD772B">
            <w:pPr>
              <w:pStyle w:val="NoSpacing"/>
              <w:jc w:val="center"/>
              <w:rPr>
                <w:sz w:val="24"/>
                <w:szCs w:val="24"/>
              </w:rPr>
            </w:pPr>
            <w:r w:rsidRPr="001858A6">
              <w:rPr>
                <w:sz w:val="24"/>
                <w:szCs w:val="24"/>
              </w:rPr>
              <w:t>accordingly</w:t>
            </w:r>
          </w:p>
          <w:p w14:paraId="654FF460" w14:textId="77777777" w:rsidR="00202F33" w:rsidRPr="001858A6" w:rsidRDefault="00202F33" w:rsidP="00AD772B">
            <w:pPr>
              <w:pStyle w:val="NoSpacing"/>
              <w:jc w:val="center"/>
              <w:rPr>
                <w:sz w:val="24"/>
                <w:szCs w:val="24"/>
              </w:rPr>
            </w:pPr>
            <w:r w:rsidRPr="001858A6">
              <w:rPr>
                <w:sz w:val="24"/>
                <w:szCs w:val="24"/>
              </w:rPr>
              <w:t>thus</w:t>
            </w:r>
          </w:p>
          <w:p w14:paraId="475EE103" w14:textId="77777777" w:rsidR="00202F33" w:rsidRPr="001858A6" w:rsidRDefault="00202F33" w:rsidP="00AD772B">
            <w:pPr>
              <w:pStyle w:val="NoSpacing"/>
              <w:jc w:val="center"/>
              <w:rPr>
                <w:sz w:val="24"/>
                <w:szCs w:val="24"/>
              </w:rPr>
            </w:pPr>
            <w:r w:rsidRPr="001858A6">
              <w:rPr>
                <w:sz w:val="24"/>
                <w:szCs w:val="24"/>
              </w:rPr>
              <w:t>hence</w:t>
            </w:r>
          </w:p>
          <w:p w14:paraId="1DEB1DA3" w14:textId="77777777" w:rsidR="00202F33" w:rsidRPr="001858A6" w:rsidRDefault="00202F33" w:rsidP="00AD772B">
            <w:pPr>
              <w:pStyle w:val="NoSpacing"/>
              <w:jc w:val="center"/>
              <w:rPr>
                <w:sz w:val="24"/>
                <w:szCs w:val="24"/>
              </w:rPr>
            </w:pPr>
            <w:r w:rsidRPr="001858A6">
              <w:rPr>
                <w:sz w:val="24"/>
                <w:szCs w:val="24"/>
              </w:rPr>
              <w:t>consequently</w:t>
            </w:r>
          </w:p>
          <w:p w14:paraId="5FDCBF1E" w14:textId="77777777" w:rsidR="00202F33" w:rsidRPr="001858A6" w:rsidRDefault="00202F33" w:rsidP="00AD772B">
            <w:pPr>
              <w:pStyle w:val="NoSpacing"/>
              <w:jc w:val="center"/>
              <w:rPr>
                <w:sz w:val="24"/>
                <w:szCs w:val="24"/>
              </w:rPr>
            </w:pPr>
            <w:r w:rsidRPr="001858A6">
              <w:rPr>
                <w:sz w:val="24"/>
                <w:szCs w:val="24"/>
              </w:rPr>
              <w:t>therefore</w:t>
            </w:r>
          </w:p>
          <w:p w14:paraId="329CD7FD" w14:textId="77777777" w:rsidR="00202F33" w:rsidRPr="001858A6" w:rsidRDefault="00202F33" w:rsidP="00AD772B">
            <w:pPr>
              <w:pStyle w:val="NoSpacing"/>
              <w:jc w:val="center"/>
              <w:rPr>
                <w:sz w:val="24"/>
                <w:szCs w:val="24"/>
              </w:rPr>
            </w:pPr>
            <w:r w:rsidRPr="001858A6">
              <w:rPr>
                <w:sz w:val="24"/>
                <w:szCs w:val="24"/>
              </w:rPr>
              <w:t>then</w:t>
            </w:r>
          </w:p>
          <w:p w14:paraId="4616C293" w14:textId="77777777" w:rsidR="00202F33" w:rsidRPr="001858A6" w:rsidRDefault="00202F33" w:rsidP="00AD772B">
            <w:pPr>
              <w:pStyle w:val="NoSpacing"/>
              <w:jc w:val="center"/>
              <w:rPr>
                <w:sz w:val="24"/>
                <w:szCs w:val="24"/>
              </w:rPr>
            </w:pPr>
            <w:r w:rsidRPr="001858A6">
              <w:rPr>
                <w:sz w:val="24"/>
                <w:szCs w:val="24"/>
              </w:rPr>
              <w:t>in summary</w:t>
            </w:r>
          </w:p>
          <w:p w14:paraId="72336E0C" w14:textId="77777777" w:rsidR="00202F33" w:rsidRPr="001858A6" w:rsidRDefault="00202F33" w:rsidP="00AD772B">
            <w:pPr>
              <w:pStyle w:val="NoSpacing"/>
              <w:jc w:val="center"/>
              <w:rPr>
                <w:sz w:val="24"/>
                <w:szCs w:val="24"/>
              </w:rPr>
            </w:pPr>
            <w:r w:rsidRPr="001858A6">
              <w:rPr>
                <w:sz w:val="24"/>
                <w:szCs w:val="24"/>
              </w:rPr>
              <w:t>in conclusion</w:t>
            </w:r>
          </w:p>
          <w:p w14:paraId="3A11AABC" w14:textId="77777777" w:rsidR="00202F33" w:rsidRPr="001858A6" w:rsidRDefault="00202F33" w:rsidP="00AD772B">
            <w:pPr>
              <w:pStyle w:val="NoSpacing"/>
              <w:jc w:val="center"/>
              <w:rPr>
                <w:sz w:val="24"/>
                <w:szCs w:val="24"/>
              </w:rPr>
            </w:pPr>
            <w:r w:rsidRPr="001858A6">
              <w:rPr>
                <w:sz w:val="24"/>
                <w:szCs w:val="24"/>
              </w:rPr>
              <w:t>finally</w:t>
            </w:r>
          </w:p>
          <w:p w14:paraId="52CFC92F" w14:textId="77777777" w:rsidR="00202F33" w:rsidRPr="001858A6" w:rsidRDefault="00202F33" w:rsidP="00AD772B">
            <w:pPr>
              <w:pStyle w:val="NoSpacing"/>
              <w:jc w:val="center"/>
              <w:rPr>
                <w:sz w:val="24"/>
                <w:szCs w:val="24"/>
              </w:rPr>
            </w:pPr>
            <w:r w:rsidRPr="001858A6">
              <w:rPr>
                <w:sz w:val="24"/>
                <w:szCs w:val="24"/>
              </w:rPr>
              <w:t>that is</w:t>
            </w:r>
          </w:p>
          <w:p w14:paraId="0865F694" w14:textId="77777777" w:rsidR="00202F33" w:rsidRPr="001858A6" w:rsidRDefault="00202F33" w:rsidP="00AD772B">
            <w:pPr>
              <w:pStyle w:val="NoSpacing"/>
              <w:jc w:val="center"/>
              <w:rPr>
                <w:sz w:val="24"/>
                <w:szCs w:val="24"/>
              </w:rPr>
            </w:pPr>
            <w:r w:rsidRPr="001858A6">
              <w:rPr>
                <w:sz w:val="24"/>
                <w:szCs w:val="24"/>
              </w:rPr>
              <w:t>in other words</w:t>
            </w:r>
          </w:p>
          <w:p w14:paraId="4AB151D3" w14:textId="77777777" w:rsidR="00202F33" w:rsidRPr="001858A6" w:rsidRDefault="00202F33" w:rsidP="00AD772B">
            <w:pPr>
              <w:pStyle w:val="NoSpacing"/>
              <w:jc w:val="center"/>
              <w:rPr>
                <w:sz w:val="24"/>
                <w:szCs w:val="24"/>
              </w:rPr>
            </w:pPr>
            <w:r w:rsidRPr="001858A6">
              <w:rPr>
                <w:sz w:val="24"/>
                <w:szCs w:val="24"/>
              </w:rPr>
              <w:t>in short</w:t>
            </w:r>
          </w:p>
          <w:p w14:paraId="0F9CDF20" w14:textId="77777777" w:rsidR="00202F33" w:rsidRPr="001858A6" w:rsidRDefault="00202F33" w:rsidP="00AD772B">
            <w:pPr>
              <w:pStyle w:val="NoSpacing"/>
              <w:jc w:val="center"/>
              <w:rPr>
                <w:sz w:val="24"/>
                <w:szCs w:val="24"/>
              </w:rPr>
            </w:pPr>
            <w:r w:rsidRPr="001858A6">
              <w:rPr>
                <w:sz w:val="24"/>
                <w:szCs w:val="24"/>
              </w:rPr>
              <w:t>in brief</w:t>
            </w:r>
          </w:p>
          <w:p w14:paraId="10288F71" w14:textId="77777777" w:rsidR="00202F33" w:rsidRPr="001858A6" w:rsidRDefault="00202F33" w:rsidP="00AD772B">
            <w:pPr>
              <w:pStyle w:val="NoSpacing"/>
              <w:jc w:val="center"/>
              <w:rPr>
                <w:sz w:val="24"/>
                <w:szCs w:val="24"/>
              </w:rPr>
            </w:pPr>
            <w:r w:rsidRPr="001858A6">
              <w:rPr>
                <w:sz w:val="24"/>
                <w:szCs w:val="24"/>
              </w:rPr>
              <w:t>to conclude</w:t>
            </w:r>
          </w:p>
          <w:p w14:paraId="7F139A18" w14:textId="77777777" w:rsidR="00202F33" w:rsidRPr="001858A6" w:rsidRDefault="00202F33" w:rsidP="00AD772B">
            <w:pPr>
              <w:pStyle w:val="NoSpacing"/>
              <w:jc w:val="center"/>
              <w:rPr>
                <w:sz w:val="24"/>
                <w:szCs w:val="24"/>
              </w:rPr>
            </w:pPr>
            <w:r w:rsidRPr="001858A6">
              <w:rPr>
                <w:sz w:val="24"/>
                <w:szCs w:val="24"/>
              </w:rPr>
              <w:t>to sum up</w:t>
            </w:r>
          </w:p>
          <w:p w14:paraId="2E0B85D4" w14:textId="77777777" w:rsidR="00065EA4" w:rsidRDefault="00065EA4" w:rsidP="00AD772B"/>
        </w:tc>
      </w:tr>
    </w:tbl>
    <w:p w14:paraId="79D79B79" w14:textId="77777777" w:rsidR="00EE7693" w:rsidRDefault="00EE7693" w:rsidP="00BB6BED">
      <w:pPr>
        <w:spacing w:after="0" w:line="276" w:lineRule="auto"/>
      </w:pPr>
    </w:p>
    <w:sectPr w:rsidR="00EE7693" w:rsidSect="001B46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885B" w14:textId="77777777" w:rsidR="00C72C62" w:rsidRDefault="00C72C62" w:rsidP="000A67C1">
      <w:pPr>
        <w:spacing w:after="0"/>
      </w:pPr>
      <w:r>
        <w:separator/>
      </w:r>
    </w:p>
  </w:endnote>
  <w:endnote w:type="continuationSeparator" w:id="0">
    <w:p w14:paraId="13C2224A" w14:textId="77777777" w:rsidR="00C72C62" w:rsidRDefault="00C72C62" w:rsidP="000A6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Lydian BT">
    <w:altName w:val="Mistral"/>
    <w:charset w:val="00"/>
    <w:family w:val="script"/>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E408" w14:textId="77777777" w:rsidR="001D7065" w:rsidRDefault="001D7065">
    <w:pPr>
      <w:pStyle w:val="Footer"/>
      <w:jc w:val="right"/>
    </w:pPr>
  </w:p>
  <w:p w14:paraId="777EC2B2" w14:textId="77777777" w:rsidR="000A67C1" w:rsidRDefault="000A67C1" w:rsidP="001D70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6E4F" w14:textId="77777777" w:rsidR="00C72C62" w:rsidRDefault="00C72C62" w:rsidP="000A67C1">
      <w:pPr>
        <w:spacing w:after="0"/>
      </w:pPr>
      <w:r>
        <w:separator/>
      </w:r>
    </w:p>
  </w:footnote>
  <w:footnote w:type="continuationSeparator" w:id="0">
    <w:p w14:paraId="1BF2D318" w14:textId="77777777" w:rsidR="00C72C62" w:rsidRDefault="00C72C62" w:rsidP="000A67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7D774"/>
    <w:multiLevelType w:val="hybridMultilevel"/>
    <w:tmpl w:val="1B9B0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77724"/>
    <w:multiLevelType w:val="hybridMultilevel"/>
    <w:tmpl w:val="DD26A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F3893"/>
    <w:multiLevelType w:val="hybridMultilevel"/>
    <w:tmpl w:val="452E62DA"/>
    <w:lvl w:ilvl="0" w:tplc="B3E28112">
      <w:start w:val="1"/>
      <w:numFmt w:val="decimal"/>
      <w:lvlText w:val="%1."/>
      <w:lvlJc w:val="left"/>
      <w:pPr>
        <w:tabs>
          <w:tab w:val="num" w:pos="720"/>
        </w:tabs>
        <w:ind w:left="720" w:hanging="360"/>
      </w:pPr>
    </w:lvl>
    <w:lvl w:ilvl="1" w:tplc="FA5AFBA2">
      <w:start w:val="1"/>
      <w:numFmt w:val="bullet"/>
      <w:lvlText w:val=""/>
      <w:lvlJc w:val="left"/>
      <w:pPr>
        <w:tabs>
          <w:tab w:val="num" w:pos="1440"/>
        </w:tabs>
        <w:ind w:left="1440" w:hanging="360"/>
      </w:pPr>
      <w:rPr>
        <w:rFonts w:ascii="Wingdings" w:hAnsi="Wingdings" w:hint="default"/>
        <w:sz w:val="20"/>
      </w:rPr>
    </w:lvl>
    <w:lvl w:ilvl="2" w:tplc="041C0D6A" w:tentative="1">
      <w:start w:val="1"/>
      <w:numFmt w:val="decimal"/>
      <w:lvlText w:val="%3."/>
      <w:lvlJc w:val="left"/>
      <w:pPr>
        <w:tabs>
          <w:tab w:val="num" w:pos="2160"/>
        </w:tabs>
        <w:ind w:left="2160" w:hanging="360"/>
      </w:pPr>
    </w:lvl>
    <w:lvl w:ilvl="3" w:tplc="EE7ED6F2" w:tentative="1">
      <w:start w:val="1"/>
      <w:numFmt w:val="decimal"/>
      <w:lvlText w:val="%4."/>
      <w:lvlJc w:val="left"/>
      <w:pPr>
        <w:tabs>
          <w:tab w:val="num" w:pos="2880"/>
        </w:tabs>
        <w:ind w:left="2880" w:hanging="360"/>
      </w:pPr>
    </w:lvl>
    <w:lvl w:ilvl="4" w:tplc="927ACA60" w:tentative="1">
      <w:start w:val="1"/>
      <w:numFmt w:val="decimal"/>
      <w:lvlText w:val="%5."/>
      <w:lvlJc w:val="left"/>
      <w:pPr>
        <w:tabs>
          <w:tab w:val="num" w:pos="3600"/>
        </w:tabs>
        <w:ind w:left="3600" w:hanging="360"/>
      </w:pPr>
    </w:lvl>
    <w:lvl w:ilvl="5" w:tplc="4DCE3F94" w:tentative="1">
      <w:start w:val="1"/>
      <w:numFmt w:val="decimal"/>
      <w:lvlText w:val="%6."/>
      <w:lvlJc w:val="left"/>
      <w:pPr>
        <w:tabs>
          <w:tab w:val="num" w:pos="4320"/>
        </w:tabs>
        <w:ind w:left="4320" w:hanging="360"/>
      </w:pPr>
    </w:lvl>
    <w:lvl w:ilvl="6" w:tplc="8984F418" w:tentative="1">
      <w:start w:val="1"/>
      <w:numFmt w:val="decimal"/>
      <w:lvlText w:val="%7."/>
      <w:lvlJc w:val="left"/>
      <w:pPr>
        <w:tabs>
          <w:tab w:val="num" w:pos="5040"/>
        </w:tabs>
        <w:ind w:left="5040" w:hanging="360"/>
      </w:pPr>
    </w:lvl>
    <w:lvl w:ilvl="7" w:tplc="CC768908" w:tentative="1">
      <w:start w:val="1"/>
      <w:numFmt w:val="decimal"/>
      <w:lvlText w:val="%8."/>
      <w:lvlJc w:val="left"/>
      <w:pPr>
        <w:tabs>
          <w:tab w:val="num" w:pos="5760"/>
        </w:tabs>
        <w:ind w:left="5760" w:hanging="360"/>
      </w:pPr>
    </w:lvl>
    <w:lvl w:ilvl="8" w:tplc="961666AA" w:tentative="1">
      <w:start w:val="1"/>
      <w:numFmt w:val="decimal"/>
      <w:lvlText w:val="%9."/>
      <w:lvlJc w:val="left"/>
      <w:pPr>
        <w:tabs>
          <w:tab w:val="num" w:pos="6480"/>
        </w:tabs>
        <w:ind w:left="6480" w:hanging="360"/>
      </w:pPr>
    </w:lvl>
  </w:abstractNum>
  <w:abstractNum w:abstractNumId="3" w15:restartNumberingAfterBreak="0">
    <w:nsid w:val="03191431"/>
    <w:multiLevelType w:val="hybridMultilevel"/>
    <w:tmpl w:val="8B3C272A"/>
    <w:lvl w:ilvl="0" w:tplc="C5480764">
      <w:start w:val="1"/>
      <w:numFmt w:val="decimal"/>
      <w:lvlText w:val="%1."/>
      <w:lvlJc w:val="left"/>
      <w:pPr>
        <w:tabs>
          <w:tab w:val="num" w:pos="720"/>
        </w:tabs>
        <w:ind w:left="720" w:hanging="360"/>
      </w:pPr>
    </w:lvl>
    <w:lvl w:ilvl="1" w:tplc="DC8467BC" w:tentative="1">
      <w:start w:val="1"/>
      <w:numFmt w:val="decimal"/>
      <w:lvlText w:val="%2."/>
      <w:lvlJc w:val="left"/>
      <w:pPr>
        <w:tabs>
          <w:tab w:val="num" w:pos="1440"/>
        </w:tabs>
        <w:ind w:left="1440" w:hanging="360"/>
      </w:pPr>
    </w:lvl>
    <w:lvl w:ilvl="2" w:tplc="278EE218" w:tentative="1">
      <w:start w:val="1"/>
      <w:numFmt w:val="decimal"/>
      <w:lvlText w:val="%3."/>
      <w:lvlJc w:val="left"/>
      <w:pPr>
        <w:tabs>
          <w:tab w:val="num" w:pos="2160"/>
        </w:tabs>
        <w:ind w:left="2160" w:hanging="360"/>
      </w:pPr>
    </w:lvl>
    <w:lvl w:ilvl="3" w:tplc="3C18C140" w:tentative="1">
      <w:start w:val="1"/>
      <w:numFmt w:val="decimal"/>
      <w:lvlText w:val="%4."/>
      <w:lvlJc w:val="left"/>
      <w:pPr>
        <w:tabs>
          <w:tab w:val="num" w:pos="2880"/>
        </w:tabs>
        <w:ind w:left="2880" w:hanging="360"/>
      </w:pPr>
    </w:lvl>
    <w:lvl w:ilvl="4" w:tplc="2CAC4176" w:tentative="1">
      <w:start w:val="1"/>
      <w:numFmt w:val="decimal"/>
      <w:lvlText w:val="%5."/>
      <w:lvlJc w:val="left"/>
      <w:pPr>
        <w:tabs>
          <w:tab w:val="num" w:pos="3600"/>
        </w:tabs>
        <w:ind w:left="3600" w:hanging="360"/>
      </w:pPr>
    </w:lvl>
    <w:lvl w:ilvl="5" w:tplc="B1DA8A74" w:tentative="1">
      <w:start w:val="1"/>
      <w:numFmt w:val="decimal"/>
      <w:lvlText w:val="%6."/>
      <w:lvlJc w:val="left"/>
      <w:pPr>
        <w:tabs>
          <w:tab w:val="num" w:pos="4320"/>
        </w:tabs>
        <w:ind w:left="4320" w:hanging="360"/>
      </w:pPr>
    </w:lvl>
    <w:lvl w:ilvl="6" w:tplc="1D280DF4" w:tentative="1">
      <w:start w:val="1"/>
      <w:numFmt w:val="decimal"/>
      <w:lvlText w:val="%7."/>
      <w:lvlJc w:val="left"/>
      <w:pPr>
        <w:tabs>
          <w:tab w:val="num" w:pos="5040"/>
        </w:tabs>
        <w:ind w:left="5040" w:hanging="360"/>
      </w:pPr>
    </w:lvl>
    <w:lvl w:ilvl="7" w:tplc="87BEF1BC" w:tentative="1">
      <w:start w:val="1"/>
      <w:numFmt w:val="decimal"/>
      <w:lvlText w:val="%8."/>
      <w:lvlJc w:val="left"/>
      <w:pPr>
        <w:tabs>
          <w:tab w:val="num" w:pos="5760"/>
        </w:tabs>
        <w:ind w:left="5760" w:hanging="360"/>
      </w:pPr>
    </w:lvl>
    <w:lvl w:ilvl="8" w:tplc="7AD6DA64" w:tentative="1">
      <w:start w:val="1"/>
      <w:numFmt w:val="decimal"/>
      <w:lvlText w:val="%9."/>
      <w:lvlJc w:val="left"/>
      <w:pPr>
        <w:tabs>
          <w:tab w:val="num" w:pos="6480"/>
        </w:tabs>
        <w:ind w:left="6480" w:hanging="360"/>
      </w:pPr>
    </w:lvl>
  </w:abstractNum>
  <w:abstractNum w:abstractNumId="4" w15:restartNumberingAfterBreak="0">
    <w:nsid w:val="0414312F"/>
    <w:multiLevelType w:val="hybridMultilevel"/>
    <w:tmpl w:val="250827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4CD4DCF"/>
    <w:multiLevelType w:val="multilevel"/>
    <w:tmpl w:val="8E2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D031D"/>
    <w:multiLevelType w:val="multilevel"/>
    <w:tmpl w:val="18E0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EA5A0B"/>
    <w:multiLevelType w:val="multilevel"/>
    <w:tmpl w:val="321A9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1C3150"/>
    <w:multiLevelType w:val="multilevel"/>
    <w:tmpl w:val="1F9E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446A34"/>
    <w:multiLevelType w:val="hybridMultilevel"/>
    <w:tmpl w:val="38789E8C"/>
    <w:lvl w:ilvl="0" w:tplc="E1A4DAF6">
      <w:start w:val="1"/>
      <w:numFmt w:val="bullet"/>
      <w:pStyle w:val="Bullet"/>
      <w:lvlText w:val=""/>
      <w:lvlJc w:val="left"/>
      <w:pPr>
        <w:tabs>
          <w:tab w:val="num" w:pos="360"/>
        </w:tabs>
        <w:ind w:left="360" w:hanging="36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E56A3"/>
    <w:multiLevelType w:val="multilevel"/>
    <w:tmpl w:val="E8C8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546D01"/>
    <w:multiLevelType w:val="hybridMultilevel"/>
    <w:tmpl w:val="57863550"/>
    <w:lvl w:ilvl="0" w:tplc="FFFFFFFF">
      <w:start w:val="1"/>
      <w:numFmt w:val="upperRoman"/>
      <w:lvlText w:val="%1."/>
      <w:lvlJc w:val="right"/>
      <w:pPr>
        <w:tabs>
          <w:tab w:val="num" w:pos="540"/>
        </w:tabs>
        <w:ind w:left="540" w:hanging="180"/>
      </w:p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C61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751DEB"/>
    <w:multiLevelType w:val="multilevel"/>
    <w:tmpl w:val="FE6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EF4E02"/>
    <w:multiLevelType w:val="multilevel"/>
    <w:tmpl w:val="DD20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2229DB"/>
    <w:multiLevelType w:val="multilevel"/>
    <w:tmpl w:val="D4EE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457C"/>
    <w:multiLevelType w:val="multilevel"/>
    <w:tmpl w:val="BF1A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377A9"/>
    <w:multiLevelType w:val="multilevel"/>
    <w:tmpl w:val="C5FE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D1E00"/>
    <w:multiLevelType w:val="hybridMultilevel"/>
    <w:tmpl w:val="5C048798"/>
    <w:lvl w:ilvl="0" w:tplc="457ABF56">
      <w:start w:val="1"/>
      <w:numFmt w:val="decimal"/>
      <w:lvlText w:val="%1."/>
      <w:lvlJc w:val="left"/>
      <w:pPr>
        <w:tabs>
          <w:tab w:val="num" w:pos="720"/>
        </w:tabs>
        <w:ind w:left="720" w:hanging="360"/>
      </w:pPr>
    </w:lvl>
    <w:lvl w:ilvl="1" w:tplc="F4AC1D60" w:tentative="1">
      <w:start w:val="1"/>
      <w:numFmt w:val="decimal"/>
      <w:lvlText w:val="%2."/>
      <w:lvlJc w:val="left"/>
      <w:pPr>
        <w:tabs>
          <w:tab w:val="num" w:pos="1440"/>
        </w:tabs>
        <w:ind w:left="1440" w:hanging="360"/>
      </w:pPr>
    </w:lvl>
    <w:lvl w:ilvl="2" w:tplc="6714D8C8" w:tentative="1">
      <w:start w:val="1"/>
      <w:numFmt w:val="decimal"/>
      <w:lvlText w:val="%3."/>
      <w:lvlJc w:val="left"/>
      <w:pPr>
        <w:tabs>
          <w:tab w:val="num" w:pos="2160"/>
        </w:tabs>
        <w:ind w:left="2160" w:hanging="360"/>
      </w:pPr>
    </w:lvl>
    <w:lvl w:ilvl="3" w:tplc="1352AAAA" w:tentative="1">
      <w:start w:val="1"/>
      <w:numFmt w:val="decimal"/>
      <w:lvlText w:val="%4."/>
      <w:lvlJc w:val="left"/>
      <w:pPr>
        <w:tabs>
          <w:tab w:val="num" w:pos="2880"/>
        </w:tabs>
        <w:ind w:left="2880" w:hanging="360"/>
      </w:pPr>
    </w:lvl>
    <w:lvl w:ilvl="4" w:tplc="B77C828A" w:tentative="1">
      <w:start w:val="1"/>
      <w:numFmt w:val="decimal"/>
      <w:lvlText w:val="%5."/>
      <w:lvlJc w:val="left"/>
      <w:pPr>
        <w:tabs>
          <w:tab w:val="num" w:pos="3600"/>
        </w:tabs>
        <w:ind w:left="3600" w:hanging="360"/>
      </w:pPr>
    </w:lvl>
    <w:lvl w:ilvl="5" w:tplc="491E9664" w:tentative="1">
      <w:start w:val="1"/>
      <w:numFmt w:val="decimal"/>
      <w:lvlText w:val="%6."/>
      <w:lvlJc w:val="left"/>
      <w:pPr>
        <w:tabs>
          <w:tab w:val="num" w:pos="4320"/>
        </w:tabs>
        <w:ind w:left="4320" w:hanging="360"/>
      </w:pPr>
    </w:lvl>
    <w:lvl w:ilvl="6" w:tplc="E3EA1146" w:tentative="1">
      <w:start w:val="1"/>
      <w:numFmt w:val="decimal"/>
      <w:lvlText w:val="%7."/>
      <w:lvlJc w:val="left"/>
      <w:pPr>
        <w:tabs>
          <w:tab w:val="num" w:pos="5040"/>
        </w:tabs>
        <w:ind w:left="5040" w:hanging="360"/>
      </w:pPr>
    </w:lvl>
    <w:lvl w:ilvl="7" w:tplc="F8244202" w:tentative="1">
      <w:start w:val="1"/>
      <w:numFmt w:val="decimal"/>
      <w:lvlText w:val="%8."/>
      <w:lvlJc w:val="left"/>
      <w:pPr>
        <w:tabs>
          <w:tab w:val="num" w:pos="5760"/>
        </w:tabs>
        <w:ind w:left="5760" w:hanging="360"/>
      </w:pPr>
    </w:lvl>
    <w:lvl w:ilvl="8" w:tplc="C5168398" w:tentative="1">
      <w:start w:val="1"/>
      <w:numFmt w:val="decimal"/>
      <w:lvlText w:val="%9."/>
      <w:lvlJc w:val="left"/>
      <w:pPr>
        <w:tabs>
          <w:tab w:val="num" w:pos="6480"/>
        </w:tabs>
        <w:ind w:left="6480" w:hanging="360"/>
      </w:pPr>
    </w:lvl>
  </w:abstractNum>
  <w:abstractNum w:abstractNumId="19" w15:restartNumberingAfterBreak="0">
    <w:nsid w:val="27441713"/>
    <w:multiLevelType w:val="multilevel"/>
    <w:tmpl w:val="E050D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180DFD"/>
    <w:multiLevelType w:val="hybridMultilevel"/>
    <w:tmpl w:val="C2D286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60638E"/>
    <w:multiLevelType w:val="multilevel"/>
    <w:tmpl w:val="0FA6B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3D4CB8"/>
    <w:multiLevelType w:val="multilevel"/>
    <w:tmpl w:val="CD98FE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F723F9"/>
    <w:multiLevelType w:val="hybridMultilevel"/>
    <w:tmpl w:val="930A7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6560B"/>
    <w:multiLevelType w:val="hybridMultilevel"/>
    <w:tmpl w:val="4C861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20576"/>
    <w:multiLevelType w:val="multilevel"/>
    <w:tmpl w:val="83946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B91EE1"/>
    <w:multiLevelType w:val="hybridMultilevel"/>
    <w:tmpl w:val="8A207D66"/>
    <w:lvl w:ilvl="0" w:tplc="2CB0BFD4">
      <w:start w:val="1"/>
      <w:numFmt w:val="bullet"/>
      <w:lvlText w:val=""/>
      <w:lvlJc w:val="left"/>
      <w:pPr>
        <w:tabs>
          <w:tab w:val="num" w:pos="720"/>
        </w:tabs>
        <w:ind w:left="720" w:hanging="360"/>
      </w:pPr>
      <w:rPr>
        <w:rFonts w:ascii="Wingdings" w:hAnsi="Wingdings" w:hint="default"/>
        <w:sz w:val="20"/>
      </w:rPr>
    </w:lvl>
    <w:lvl w:ilvl="1" w:tplc="C010D6BA" w:tentative="1">
      <w:start w:val="1"/>
      <w:numFmt w:val="bullet"/>
      <w:lvlText w:val=""/>
      <w:lvlJc w:val="left"/>
      <w:pPr>
        <w:tabs>
          <w:tab w:val="num" w:pos="1440"/>
        </w:tabs>
        <w:ind w:left="1440" w:hanging="360"/>
      </w:pPr>
      <w:rPr>
        <w:rFonts w:ascii="Wingdings" w:hAnsi="Wingdings" w:hint="default"/>
        <w:sz w:val="20"/>
      </w:rPr>
    </w:lvl>
    <w:lvl w:ilvl="2" w:tplc="1A64C13E" w:tentative="1">
      <w:start w:val="1"/>
      <w:numFmt w:val="bullet"/>
      <w:lvlText w:val=""/>
      <w:lvlJc w:val="left"/>
      <w:pPr>
        <w:tabs>
          <w:tab w:val="num" w:pos="2160"/>
        </w:tabs>
        <w:ind w:left="2160" w:hanging="360"/>
      </w:pPr>
      <w:rPr>
        <w:rFonts w:ascii="Wingdings" w:hAnsi="Wingdings" w:hint="default"/>
        <w:sz w:val="20"/>
      </w:rPr>
    </w:lvl>
    <w:lvl w:ilvl="3" w:tplc="E12E2DEA" w:tentative="1">
      <w:start w:val="1"/>
      <w:numFmt w:val="bullet"/>
      <w:lvlText w:val=""/>
      <w:lvlJc w:val="left"/>
      <w:pPr>
        <w:tabs>
          <w:tab w:val="num" w:pos="2880"/>
        </w:tabs>
        <w:ind w:left="2880" w:hanging="360"/>
      </w:pPr>
      <w:rPr>
        <w:rFonts w:ascii="Wingdings" w:hAnsi="Wingdings" w:hint="default"/>
        <w:sz w:val="20"/>
      </w:rPr>
    </w:lvl>
    <w:lvl w:ilvl="4" w:tplc="F5FA332E" w:tentative="1">
      <w:start w:val="1"/>
      <w:numFmt w:val="bullet"/>
      <w:lvlText w:val=""/>
      <w:lvlJc w:val="left"/>
      <w:pPr>
        <w:tabs>
          <w:tab w:val="num" w:pos="3600"/>
        </w:tabs>
        <w:ind w:left="3600" w:hanging="360"/>
      </w:pPr>
      <w:rPr>
        <w:rFonts w:ascii="Wingdings" w:hAnsi="Wingdings" w:hint="default"/>
        <w:sz w:val="20"/>
      </w:rPr>
    </w:lvl>
    <w:lvl w:ilvl="5" w:tplc="EABCB496" w:tentative="1">
      <w:start w:val="1"/>
      <w:numFmt w:val="bullet"/>
      <w:lvlText w:val=""/>
      <w:lvlJc w:val="left"/>
      <w:pPr>
        <w:tabs>
          <w:tab w:val="num" w:pos="4320"/>
        </w:tabs>
        <w:ind w:left="4320" w:hanging="360"/>
      </w:pPr>
      <w:rPr>
        <w:rFonts w:ascii="Wingdings" w:hAnsi="Wingdings" w:hint="default"/>
        <w:sz w:val="20"/>
      </w:rPr>
    </w:lvl>
    <w:lvl w:ilvl="6" w:tplc="573CFEB6" w:tentative="1">
      <w:start w:val="1"/>
      <w:numFmt w:val="bullet"/>
      <w:lvlText w:val=""/>
      <w:lvlJc w:val="left"/>
      <w:pPr>
        <w:tabs>
          <w:tab w:val="num" w:pos="5040"/>
        </w:tabs>
        <w:ind w:left="5040" w:hanging="360"/>
      </w:pPr>
      <w:rPr>
        <w:rFonts w:ascii="Wingdings" w:hAnsi="Wingdings" w:hint="default"/>
        <w:sz w:val="20"/>
      </w:rPr>
    </w:lvl>
    <w:lvl w:ilvl="7" w:tplc="4C166E44" w:tentative="1">
      <w:start w:val="1"/>
      <w:numFmt w:val="bullet"/>
      <w:lvlText w:val=""/>
      <w:lvlJc w:val="left"/>
      <w:pPr>
        <w:tabs>
          <w:tab w:val="num" w:pos="5760"/>
        </w:tabs>
        <w:ind w:left="5760" w:hanging="360"/>
      </w:pPr>
      <w:rPr>
        <w:rFonts w:ascii="Wingdings" w:hAnsi="Wingdings" w:hint="default"/>
        <w:sz w:val="20"/>
      </w:rPr>
    </w:lvl>
    <w:lvl w:ilvl="8" w:tplc="A3660B6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4B72EC"/>
    <w:multiLevelType w:val="hybridMultilevel"/>
    <w:tmpl w:val="336C13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C7892"/>
    <w:multiLevelType w:val="multilevel"/>
    <w:tmpl w:val="765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DF69E7"/>
    <w:multiLevelType w:val="hybridMultilevel"/>
    <w:tmpl w:val="15A4716C"/>
    <w:lvl w:ilvl="0" w:tplc="FFFFFFFF">
      <w:start w:val="1"/>
      <w:numFmt w:val="upperRoman"/>
      <w:lvlText w:val="%1."/>
      <w:lvlJc w:val="right"/>
      <w:pPr>
        <w:tabs>
          <w:tab w:val="num" w:pos="1080"/>
        </w:tabs>
        <w:ind w:left="1080" w:hanging="18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3875362"/>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4DBF4C07"/>
    <w:multiLevelType w:val="multilevel"/>
    <w:tmpl w:val="F06C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9A5B04"/>
    <w:multiLevelType w:val="hybridMultilevel"/>
    <w:tmpl w:val="08CA9D52"/>
    <w:lvl w:ilvl="0" w:tplc="C8608EF2">
      <w:start w:val="1"/>
      <w:numFmt w:val="bullet"/>
      <w:lvlText w:val=""/>
      <w:lvlJc w:val="left"/>
      <w:pPr>
        <w:tabs>
          <w:tab w:val="num" w:pos="720"/>
        </w:tabs>
        <w:ind w:left="720" w:hanging="360"/>
      </w:pPr>
      <w:rPr>
        <w:rFonts w:ascii="Wingdings" w:hAnsi="Wingdings" w:hint="default"/>
        <w:sz w:val="20"/>
      </w:rPr>
    </w:lvl>
    <w:lvl w:ilvl="1" w:tplc="56AA24BC" w:tentative="1">
      <w:start w:val="1"/>
      <w:numFmt w:val="bullet"/>
      <w:lvlText w:val=""/>
      <w:lvlJc w:val="left"/>
      <w:pPr>
        <w:tabs>
          <w:tab w:val="num" w:pos="1440"/>
        </w:tabs>
        <w:ind w:left="1440" w:hanging="360"/>
      </w:pPr>
      <w:rPr>
        <w:rFonts w:ascii="Wingdings" w:hAnsi="Wingdings" w:hint="default"/>
        <w:sz w:val="20"/>
      </w:rPr>
    </w:lvl>
    <w:lvl w:ilvl="2" w:tplc="9920FBA4" w:tentative="1">
      <w:start w:val="1"/>
      <w:numFmt w:val="bullet"/>
      <w:lvlText w:val=""/>
      <w:lvlJc w:val="left"/>
      <w:pPr>
        <w:tabs>
          <w:tab w:val="num" w:pos="2160"/>
        </w:tabs>
        <w:ind w:left="2160" w:hanging="360"/>
      </w:pPr>
      <w:rPr>
        <w:rFonts w:ascii="Wingdings" w:hAnsi="Wingdings" w:hint="default"/>
        <w:sz w:val="20"/>
      </w:rPr>
    </w:lvl>
    <w:lvl w:ilvl="3" w:tplc="5BE86EF6" w:tentative="1">
      <w:start w:val="1"/>
      <w:numFmt w:val="bullet"/>
      <w:lvlText w:val=""/>
      <w:lvlJc w:val="left"/>
      <w:pPr>
        <w:tabs>
          <w:tab w:val="num" w:pos="2880"/>
        </w:tabs>
        <w:ind w:left="2880" w:hanging="360"/>
      </w:pPr>
      <w:rPr>
        <w:rFonts w:ascii="Wingdings" w:hAnsi="Wingdings" w:hint="default"/>
        <w:sz w:val="20"/>
      </w:rPr>
    </w:lvl>
    <w:lvl w:ilvl="4" w:tplc="666843D4" w:tentative="1">
      <w:start w:val="1"/>
      <w:numFmt w:val="bullet"/>
      <w:lvlText w:val=""/>
      <w:lvlJc w:val="left"/>
      <w:pPr>
        <w:tabs>
          <w:tab w:val="num" w:pos="3600"/>
        </w:tabs>
        <w:ind w:left="3600" w:hanging="360"/>
      </w:pPr>
      <w:rPr>
        <w:rFonts w:ascii="Wingdings" w:hAnsi="Wingdings" w:hint="default"/>
        <w:sz w:val="20"/>
      </w:rPr>
    </w:lvl>
    <w:lvl w:ilvl="5" w:tplc="85129914" w:tentative="1">
      <w:start w:val="1"/>
      <w:numFmt w:val="bullet"/>
      <w:lvlText w:val=""/>
      <w:lvlJc w:val="left"/>
      <w:pPr>
        <w:tabs>
          <w:tab w:val="num" w:pos="4320"/>
        </w:tabs>
        <w:ind w:left="4320" w:hanging="360"/>
      </w:pPr>
      <w:rPr>
        <w:rFonts w:ascii="Wingdings" w:hAnsi="Wingdings" w:hint="default"/>
        <w:sz w:val="20"/>
      </w:rPr>
    </w:lvl>
    <w:lvl w:ilvl="6" w:tplc="228CBA8C" w:tentative="1">
      <w:start w:val="1"/>
      <w:numFmt w:val="bullet"/>
      <w:lvlText w:val=""/>
      <w:lvlJc w:val="left"/>
      <w:pPr>
        <w:tabs>
          <w:tab w:val="num" w:pos="5040"/>
        </w:tabs>
        <w:ind w:left="5040" w:hanging="360"/>
      </w:pPr>
      <w:rPr>
        <w:rFonts w:ascii="Wingdings" w:hAnsi="Wingdings" w:hint="default"/>
        <w:sz w:val="20"/>
      </w:rPr>
    </w:lvl>
    <w:lvl w:ilvl="7" w:tplc="3E56B65A" w:tentative="1">
      <w:start w:val="1"/>
      <w:numFmt w:val="bullet"/>
      <w:lvlText w:val=""/>
      <w:lvlJc w:val="left"/>
      <w:pPr>
        <w:tabs>
          <w:tab w:val="num" w:pos="5760"/>
        </w:tabs>
        <w:ind w:left="5760" w:hanging="360"/>
      </w:pPr>
      <w:rPr>
        <w:rFonts w:ascii="Wingdings" w:hAnsi="Wingdings" w:hint="default"/>
        <w:sz w:val="20"/>
      </w:rPr>
    </w:lvl>
    <w:lvl w:ilvl="8" w:tplc="34B2F1A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B527CD"/>
    <w:multiLevelType w:val="hybridMultilevel"/>
    <w:tmpl w:val="F10857D6"/>
    <w:lvl w:ilvl="0" w:tplc="04090007">
      <w:start w:val="1"/>
      <w:numFmt w:val="decimal"/>
      <w:pStyle w:val="vocabularylist"/>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5A9EC94F"/>
    <w:multiLevelType w:val="hybridMultilevel"/>
    <w:tmpl w:val="17109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D34465"/>
    <w:multiLevelType w:val="multilevel"/>
    <w:tmpl w:val="0D10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497031"/>
    <w:multiLevelType w:val="hybridMultilevel"/>
    <w:tmpl w:val="D442A26A"/>
    <w:lvl w:ilvl="0" w:tplc="2E02906E">
      <w:start w:val="1"/>
      <w:numFmt w:val="decimal"/>
      <w:lvlText w:val="%1."/>
      <w:lvlJc w:val="left"/>
      <w:pPr>
        <w:tabs>
          <w:tab w:val="num" w:pos="720"/>
        </w:tabs>
        <w:ind w:left="720" w:hanging="360"/>
      </w:pPr>
    </w:lvl>
    <w:lvl w:ilvl="1" w:tplc="50AE8058" w:tentative="1">
      <w:start w:val="1"/>
      <w:numFmt w:val="decimal"/>
      <w:lvlText w:val="%2."/>
      <w:lvlJc w:val="left"/>
      <w:pPr>
        <w:tabs>
          <w:tab w:val="num" w:pos="1440"/>
        </w:tabs>
        <w:ind w:left="1440" w:hanging="360"/>
      </w:pPr>
    </w:lvl>
    <w:lvl w:ilvl="2" w:tplc="2C900FA2" w:tentative="1">
      <w:start w:val="1"/>
      <w:numFmt w:val="decimal"/>
      <w:lvlText w:val="%3."/>
      <w:lvlJc w:val="left"/>
      <w:pPr>
        <w:tabs>
          <w:tab w:val="num" w:pos="2160"/>
        </w:tabs>
        <w:ind w:left="2160" w:hanging="360"/>
      </w:pPr>
    </w:lvl>
    <w:lvl w:ilvl="3" w:tplc="37AE7BA2" w:tentative="1">
      <w:start w:val="1"/>
      <w:numFmt w:val="decimal"/>
      <w:lvlText w:val="%4."/>
      <w:lvlJc w:val="left"/>
      <w:pPr>
        <w:tabs>
          <w:tab w:val="num" w:pos="2880"/>
        </w:tabs>
        <w:ind w:left="2880" w:hanging="360"/>
      </w:pPr>
    </w:lvl>
    <w:lvl w:ilvl="4" w:tplc="95D8FF0C" w:tentative="1">
      <w:start w:val="1"/>
      <w:numFmt w:val="decimal"/>
      <w:lvlText w:val="%5."/>
      <w:lvlJc w:val="left"/>
      <w:pPr>
        <w:tabs>
          <w:tab w:val="num" w:pos="3600"/>
        </w:tabs>
        <w:ind w:left="3600" w:hanging="360"/>
      </w:pPr>
    </w:lvl>
    <w:lvl w:ilvl="5" w:tplc="3AA06A38" w:tentative="1">
      <w:start w:val="1"/>
      <w:numFmt w:val="decimal"/>
      <w:lvlText w:val="%6."/>
      <w:lvlJc w:val="left"/>
      <w:pPr>
        <w:tabs>
          <w:tab w:val="num" w:pos="4320"/>
        </w:tabs>
        <w:ind w:left="4320" w:hanging="360"/>
      </w:pPr>
    </w:lvl>
    <w:lvl w:ilvl="6" w:tplc="75665F6A" w:tentative="1">
      <w:start w:val="1"/>
      <w:numFmt w:val="decimal"/>
      <w:lvlText w:val="%7."/>
      <w:lvlJc w:val="left"/>
      <w:pPr>
        <w:tabs>
          <w:tab w:val="num" w:pos="5040"/>
        </w:tabs>
        <w:ind w:left="5040" w:hanging="360"/>
      </w:pPr>
    </w:lvl>
    <w:lvl w:ilvl="7" w:tplc="E196F222" w:tentative="1">
      <w:start w:val="1"/>
      <w:numFmt w:val="decimal"/>
      <w:lvlText w:val="%8."/>
      <w:lvlJc w:val="left"/>
      <w:pPr>
        <w:tabs>
          <w:tab w:val="num" w:pos="5760"/>
        </w:tabs>
        <w:ind w:left="5760" w:hanging="360"/>
      </w:pPr>
    </w:lvl>
    <w:lvl w:ilvl="8" w:tplc="9996B256" w:tentative="1">
      <w:start w:val="1"/>
      <w:numFmt w:val="decimal"/>
      <w:lvlText w:val="%9."/>
      <w:lvlJc w:val="left"/>
      <w:pPr>
        <w:tabs>
          <w:tab w:val="num" w:pos="6480"/>
        </w:tabs>
        <w:ind w:left="6480" w:hanging="360"/>
      </w:pPr>
    </w:lvl>
  </w:abstractNum>
  <w:abstractNum w:abstractNumId="37" w15:restartNumberingAfterBreak="0">
    <w:nsid w:val="5EA05D62"/>
    <w:multiLevelType w:val="hybridMultilevel"/>
    <w:tmpl w:val="61F0B2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263388C"/>
    <w:multiLevelType w:val="hybridMultilevel"/>
    <w:tmpl w:val="64C8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265D0"/>
    <w:multiLevelType w:val="hybridMultilevel"/>
    <w:tmpl w:val="6854E3F8"/>
    <w:lvl w:ilvl="0" w:tplc="F5EAD866">
      <w:start w:val="4"/>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0" w15:restartNumberingAfterBreak="0">
    <w:nsid w:val="6862375A"/>
    <w:multiLevelType w:val="multilevel"/>
    <w:tmpl w:val="516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04E8A"/>
    <w:multiLevelType w:val="multilevel"/>
    <w:tmpl w:val="04090023"/>
    <w:styleLink w:val="ArticleSection"/>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15:restartNumberingAfterBreak="0">
    <w:nsid w:val="739B4FC5"/>
    <w:multiLevelType w:val="hybridMultilevel"/>
    <w:tmpl w:val="21CAA148"/>
    <w:lvl w:ilvl="0" w:tplc="CA78FB84">
      <w:start w:val="1"/>
      <w:numFmt w:val="bullet"/>
      <w:lvlText w:val=""/>
      <w:lvlJc w:val="left"/>
      <w:pPr>
        <w:tabs>
          <w:tab w:val="num" w:pos="720"/>
        </w:tabs>
        <w:ind w:left="720" w:hanging="360"/>
      </w:pPr>
      <w:rPr>
        <w:rFonts w:ascii="Wingdings" w:hAnsi="Wingdings" w:hint="default"/>
        <w:sz w:val="20"/>
      </w:rPr>
    </w:lvl>
    <w:lvl w:ilvl="1" w:tplc="7AF8D746" w:tentative="1">
      <w:start w:val="1"/>
      <w:numFmt w:val="bullet"/>
      <w:lvlText w:val=""/>
      <w:lvlJc w:val="left"/>
      <w:pPr>
        <w:tabs>
          <w:tab w:val="num" w:pos="1440"/>
        </w:tabs>
        <w:ind w:left="1440" w:hanging="360"/>
      </w:pPr>
      <w:rPr>
        <w:rFonts w:ascii="Wingdings" w:hAnsi="Wingdings" w:hint="default"/>
        <w:sz w:val="20"/>
      </w:rPr>
    </w:lvl>
    <w:lvl w:ilvl="2" w:tplc="15B4F216" w:tentative="1">
      <w:start w:val="1"/>
      <w:numFmt w:val="bullet"/>
      <w:lvlText w:val=""/>
      <w:lvlJc w:val="left"/>
      <w:pPr>
        <w:tabs>
          <w:tab w:val="num" w:pos="2160"/>
        </w:tabs>
        <w:ind w:left="2160" w:hanging="360"/>
      </w:pPr>
      <w:rPr>
        <w:rFonts w:ascii="Wingdings" w:hAnsi="Wingdings" w:hint="default"/>
        <w:sz w:val="20"/>
      </w:rPr>
    </w:lvl>
    <w:lvl w:ilvl="3" w:tplc="EBD86382" w:tentative="1">
      <w:start w:val="1"/>
      <w:numFmt w:val="bullet"/>
      <w:lvlText w:val=""/>
      <w:lvlJc w:val="left"/>
      <w:pPr>
        <w:tabs>
          <w:tab w:val="num" w:pos="2880"/>
        </w:tabs>
        <w:ind w:left="2880" w:hanging="360"/>
      </w:pPr>
      <w:rPr>
        <w:rFonts w:ascii="Wingdings" w:hAnsi="Wingdings" w:hint="default"/>
        <w:sz w:val="20"/>
      </w:rPr>
    </w:lvl>
    <w:lvl w:ilvl="4" w:tplc="E1784FE0" w:tentative="1">
      <w:start w:val="1"/>
      <w:numFmt w:val="bullet"/>
      <w:lvlText w:val=""/>
      <w:lvlJc w:val="left"/>
      <w:pPr>
        <w:tabs>
          <w:tab w:val="num" w:pos="3600"/>
        </w:tabs>
        <w:ind w:left="3600" w:hanging="360"/>
      </w:pPr>
      <w:rPr>
        <w:rFonts w:ascii="Wingdings" w:hAnsi="Wingdings" w:hint="default"/>
        <w:sz w:val="20"/>
      </w:rPr>
    </w:lvl>
    <w:lvl w:ilvl="5" w:tplc="C6F41D40" w:tentative="1">
      <w:start w:val="1"/>
      <w:numFmt w:val="bullet"/>
      <w:lvlText w:val=""/>
      <w:lvlJc w:val="left"/>
      <w:pPr>
        <w:tabs>
          <w:tab w:val="num" w:pos="4320"/>
        </w:tabs>
        <w:ind w:left="4320" w:hanging="360"/>
      </w:pPr>
      <w:rPr>
        <w:rFonts w:ascii="Wingdings" w:hAnsi="Wingdings" w:hint="default"/>
        <w:sz w:val="20"/>
      </w:rPr>
    </w:lvl>
    <w:lvl w:ilvl="6" w:tplc="7C3A2C70" w:tentative="1">
      <w:start w:val="1"/>
      <w:numFmt w:val="bullet"/>
      <w:lvlText w:val=""/>
      <w:lvlJc w:val="left"/>
      <w:pPr>
        <w:tabs>
          <w:tab w:val="num" w:pos="5040"/>
        </w:tabs>
        <w:ind w:left="5040" w:hanging="360"/>
      </w:pPr>
      <w:rPr>
        <w:rFonts w:ascii="Wingdings" w:hAnsi="Wingdings" w:hint="default"/>
        <w:sz w:val="20"/>
      </w:rPr>
    </w:lvl>
    <w:lvl w:ilvl="7" w:tplc="1D42D63A" w:tentative="1">
      <w:start w:val="1"/>
      <w:numFmt w:val="bullet"/>
      <w:lvlText w:val=""/>
      <w:lvlJc w:val="left"/>
      <w:pPr>
        <w:tabs>
          <w:tab w:val="num" w:pos="5760"/>
        </w:tabs>
        <w:ind w:left="5760" w:hanging="360"/>
      </w:pPr>
      <w:rPr>
        <w:rFonts w:ascii="Wingdings" w:hAnsi="Wingdings" w:hint="default"/>
        <w:sz w:val="20"/>
      </w:rPr>
    </w:lvl>
    <w:lvl w:ilvl="8" w:tplc="E7FAEFA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16660"/>
    <w:multiLevelType w:val="multilevel"/>
    <w:tmpl w:val="852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B02231"/>
    <w:multiLevelType w:val="hybridMultilevel"/>
    <w:tmpl w:val="B254DBAC"/>
    <w:lvl w:ilvl="0" w:tplc="EBA6EE6A">
      <w:start w:val="1"/>
      <w:numFmt w:val="decimal"/>
      <w:lvlText w:val="%1."/>
      <w:lvlJc w:val="left"/>
      <w:pPr>
        <w:tabs>
          <w:tab w:val="num" w:pos="720"/>
        </w:tabs>
        <w:ind w:left="720" w:hanging="360"/>
      </w:pPr>
    </w:lvl>
    <w:lvl w:ilvl="1" w:tplc="DF5A1DC4" w:tentative="1">
      <w:start w:val="1"/>
      <w:numFmt w:val="decimal"/>
      <w:lvlText w:val="%2."/>
      <w:lvlJc w:val="left"/>
      <w:pPr>
        <w:tabs>
          <w:tab w:val="num" w:pos="1440"/>
        </w:tabs>
        <w:ind w:left="1440" w:hanging="360"/>
      </w:pPr>
    </w:lvl>
    <w:lvl w:ilvl="2" w:tplc="73AAA882" w:tentative="1">
      <w:start w:val="1"/>
      <w:numFmt w:val="decimal"/>
      <w:lvlText w:val="%3."/>
      <w:lvlJc w:val="left"/>
      <w:pPr>
        <w:tabs>
          <w:tab w:val="num" w:pos="2160"/>
        </w:tabs>
        <w:ind w:left="2160" w:hanging="360"/>
      </w:pPr>
    </w:lvl>
    <w:lvl w:ilvl="3" w:tplc="1AD820F4" w:tentative="1">
      <w:start w:val="1"/>
      <w:numFmt w:val="decimal"/>
      <w:lvlText w:val="%4."/>
      <w:lvlJc w:val="left"/>
      <w:pPr>
        <w:tabs>
          <w:tab w:val="num" w:pos="2880"/>
        </w:tabs>
        <w:ind w:left="2880" w:hanging="360"/>
      </w:pPr>
    </w:lvl>
    <w:lvl w:ilvl="4" w:tplc="AB763DF2" w:tentative="1">
      <w:start w:val="1"/>
      <w:numFmt w:val="decimal"/>
      <w:lvlText w:val="%5."/>
      <w:lvlJc w:val="left"/>
      <w:pPr>
        <w:tabs>
          <w:tab w:val="num" w:pos="3600"/>
        </w:tabs>
        <w:ind w:left="3600" w:hanging="360"/>
      </w:pPr>
    </w:lvl>
    <w:lvl w:ilvl="5" w:tplc="EC2E4868" w:tentative="1">
      <w:start w:val="1"/>
      <w:numFmt w:val="decimal"/>
      <w:lvlText w:val="%6."/>
      <w:lvlJc w:val="left"/>
      <w:pPr>
        <w:tabs>
          <w:tab w:val="num" w:pos="4320"/>
        </w:tabs>
        <w:ind w:left="4320" w:hanging="360"/>
      </w:pPr>
    </w:lvl>
    <w:lvl w:ilvl="6" w:tplc="0F9A0182" w:tentative="1">
      <w:start w:val="1"/>
      <w:numFmt w:val="decimal"/>
      <w:lvlText w:val="%7."/>
      <w:lvlJc w:val="left"/>
      <w:pPr>
        <w:tabs>
          <w:tab w:val="num" w:pos="5040"/>
        </w:tabs>
        <w:ind w:left="5040" w:hanging="360"/>
      </w:pPr>
    </w:lvl>
    <w:lvl w:ilvl="7" w:tplc="20D87B7A" w:tentative="1">
      <w:start w:val="1"/>
      <w:numFmt w:val="decimal"/>
      <w:lvlText w:val="%8."/>
      <w:lvlJc w:val="left"/>
      <w:pPr>
        <w:tabs>
          <w:tab w:val="num" w:pos="5760"/>
        </w:tabs>
        <w:ind w:left="5760" w:hanging="360"/>
      </w:pPr>
    </w:lvl>
    <w:lvl w:ilvl="8" w:tplc="865272E4" w:tentative="1">
      <w:start w:val="1"/>
      <w:numFmt w:val="decimal"/>
      <w:lvlText w:val="%9."/>
      <w:lvlJc w:val="left"/>
      <w:pPr>
        <w:tabs>
          <w:tab w:val="num" w:pos="6480"/>
        </w:tabs>
        <w:ind w:left="6480" w:hanging="360"/>
      </w:pPr>
    </w:lvl>
  </w:abstractNum>
  <w:abstractNum w:abstractNumId="45" w15:restartNumberingAfterBreak="0">
    <w:nsid w:val="7CC8535F"/>
    <w:multiLevelType w:val="multilevel"/>
    <w:tmpl w:val="739C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FE50AB"/>
    <w:multiLevelType w:val="hybridMultilevel"/>
    <w:tmpl w:val="02FA832E"/>
    <w:lvl w:ilvl="0" w:tplc="25D47BB0">
      <w:start w:val="1"/>
      <w:numFmt w:val="decimal"/>
      <w:lvlText w:val="%1."/>
      <w:lvlJc w:val="left"/>
      <w:pPr>
        <w:tabs>
          <w:tab w:val="num" w:pos="720"/>
        </w:tabs>
        <w:ind w:left="720" w:hanging="360"/>
      </w:pPr>
    </w:lvl>
    <w:lvl w:ilvl="1" w:tplc="6D76A7C4" w:tentative="1">
      <w:start w:val="1"/>
      <w:numFmt w:val="decimal"/>
      <w:lvlText w:val="%2."/>
      <w:lvlJc w:val="left"/>
      <w:pPr>
        <w:tabs>
          <w:tab w:val="num" w:pos="1440"/>
        </w:tabs>
        <w:ind w:left="1440" w:hanging="360"/>
      </w:pPr>
    </w:lvl>
    <w:lvl w:ilvl="2" w:tplc="79AC2AEC" w:tentative="1">
      <w:start w:val="1"/>
      <w:numFmt w:val="decimal"/>
      <w:lvlText w:val="%3."/>
      <w:lvlJc w:val="left"/>
      <w:pPr>
        <w:tabs>
          <w:tab w:val="num" w:pos="2160"/>
        </w:tabs>
        <w:ind w:left="2160" w:hanging="360"/>
      </w:pPr>
    </w:lvl>
    <w:lvl w:ilvl="3" w:tplc="F976A548" w:tentative="1">
      <w:start w:val="1"/>
      <w:numFmt w:val="decimal"/>
      <w:lvlText w:val="%4."/>
      <w:lvlJc w:val="left"/>
      <w:pPr>
        <w:tabs>
          <w:tab w:val="num" w:pos="2880"/>
        </w:tabs>
        <w:ind w:left="2880" w:hanging="360"/>
      </w:pPr>
    </w:lvl>
    <w:lvl w:ilvl="4" w:tplc="518845E8" w:tentative="1">
      <w:start w:val="1"/>
      <w:numFmt w:val="decimal"/>
      <w:lvlText w:val="%5."/>
      <w:lvlJc w:val="left"/>
      <w:pPr>
        <w:tabs>
          <w:tab w:val="num" w:pos="3600"/>
        </w:tabs>
        <w:ind w:left="3600" w:hanging="360"/>
      </w:pPr>
    </w:lvl>
    <w:lvl w:ilvl="5" w:tplc="678AB766" w:tentative="1">
      <w:start w:val="1"/>
      <w:numFmt w:val="decimal"/>
      <w:lvlText w:val="%6."/>
      <w:lvlJc w:val="left"/>
      <w:pPr>
        <w:tabs>
          <w:tab w:val="num" w:pos="4320"/>
        </w:tabs>
        <w:ind w:left="4320" w:hanging="360"/>
      </w:pPr>
    </w:lvl>
    <w:lvl w:ilvl="6" w:tplc="7AF210AE" w:tentative="1">
      <w:start w:val="1"/>
      <w:numFmt w:val="decimal"/>
      <w:lvlText w:val="%7."/>
      <w:lvlJc w:val="left"/>
      <w:pPr>
        <w:tabs>
          <w:tab w:val="num" w:pos="5040"/>
        </w:tabs>
        <w:ind w:left="5040" w:hanging="360"/>
      </w:pPr>
    </w:lvl>
    <w:lvl w:ilvl="7" w:tplc="68BEAB26" w:tentative="1">
      <w:start w:val="1"/>
      <w:numFmt w:val="decimal"/>
      <w:lvlText w:val="%8."/>
      <w:lvlJc w:val="left"/>
      <w:pPr>
        <w:tabs>
          <w:tab w:val="num" w:pos="5760"/>
        </w:tabs>
        <w:ind w:left="5760" w:hanging="360"/>
      </w:pPr>
    </w:lvl>
    <w:lvl w:ilvl="8" w:tplc="537AE796" w:tentative="1">
      <w:start w:val="1"/>
      <w:numFmt w:val="decimal"/>
      <w:lvlText w:val="%9."/>
      <w:lvlJc w:val="left"/>
      <w:pPr>
        <w:tabs>
          <w:tab w:val="num" w:pos="6480"/>
        </w:tabs>
        <w:ind w:left="6480" w:hanging="360"/>
      </w:pPr>
    </w:lvl>
  </w:abstractNum>
  <w:num w:numId="1" w16cid:durableId="74865789">
    <w:abstractNumId w:val="41"/>
  </w:num>
  <w:num w:numId="2" w16cid:durableId="1047296947">
    <w:abstractNumId w:val="8"/>
  </w:num>
  <w:num w:numId="3" w16cid:durableId="655916094">
    <w:abstractNumId w:val="5"/>
  </w:num>
  <w:num w:numId="4" w16cid:durableId="1276867267">
    <w:abstractNumId w:val="6"/>
  </w:num>
  <w:num w:numId="5" w16cid:durableId="1616014665">
    <w:abstractNumId w:val="28"/>
  </w:num>
  <w:num w:numId="6" w16cid:durableId="2093157718">
    <w:abstractNumId w:val="40"/>
  </w:num>
  <w:num w:numId="7" w16cid:durableId="763494749">
    <w:abstractNumId w:val="33"/>
  </w:num>
  <w:num w:numId="8" w16cid:durableId="999502574">
    <w:abstractNumId w:val="9"/>
  </w:num>
  <w:num w:numId="9" w16cid:durableId="1520926153">
    <w:abstractNumId w:val="10"/>
  </w:num>
  <w:num w:numId="10" w16cid:durableId="2026442585">
    <w:abstractNumId w:val="32"/>
  </w:num>
  <w:num w:numId="11" w16cid:durableId="1384789960">
    <w:abstractNumId w:val="42"/>
  </w:num>
  <w:num w:numId="12" w16cid:durableId="463084250">
    <w:abstractNumId w:val="26"/>
  </w:num>
  <w:num w:numId="13" w16cid:durableId="25454033">
    <w:abstractNumId w:val="36"/>
  </w:num>
  <w:num w:numId="14" w16cid:durableId="1439984397">
    <w:abstractNumId w:val="2"/>
  </w:num>
  <w:num w:numId="15" w16cid:durableId="582449964">
    <w:abstractNumId w:val="18"/>
  </w:num>
  <w:num w:numId="16" w16cid:durableId="355543691">
    <w:abstractNumId w:val="46"/>
  </w:num>
  <w:num w:numId="17" w16cid:durableId="1096749528">
    <w:abstractNumId w:val="44"/>
  </w:num>
  <w:num w:numId="18" w16cid:durableId="1622959444">
    <w:abstractNumId w:val="3"/>
  </w:num>
  <w:num w:numId="19" w16cid:durableId="1001005283">
    <w:abstractNumId w:val="14"/>
  </w:num>
  <w:num w:numId="20" w16cid:durableId="120810505">
    <w:abstractNumId w:val="7"/>
  </w:num>
  <w:num w:numId="21" w16cid:durableId="2016758144">
    <w:abstractNumId w:val="25"/>
  </w:num>
  <w:num w:numId="22" w16cid:durableId="2092465077">
    <w:abstractNumId w:val="21"/>
  </w:num>
  <w:num w:numId="23" w16cid:durableId="2103984619">
    <w:abstractNumId w:val="22"/>
  </w:num>
  <w:num w:numId="24" w16cid:durableId="1803647483">
    <w:abstractNumId w:val="17"/>
  </w:num>
  <w:num w:numId="25" w16cid:durableId="1639724052">
    <w:abstractNumId w:val="35"/>
  </w:num>
  <w:num w:numId="26" w16cid:durableId="1388916064">
    <w:abstractNumId w:val="19"/>
  </w:num>
  <w:num w:numId="27" w16cid:durableId="549457874">
    <w:abstractNumId w:val="15"/>
  </w:num>
  <w:num w:numId="28" w16cid:durableId="280377996">
    <w:abstractNumId w:val="13"/>
  </w:num>
  <w:num w:numId="29" w16cid:durableId="1202476484">
    <w:abstractNumId w:val="43"/>
  </w:num>
  <w:num w:numId="30" w16cid:durableId="1112212584">
    <w:abstractNumId w:val="27"/>
  </w:num>
  <w:num w:numId="31" w16cid:durableId="1747874041">
    <w:abstractNumId w:val="31"/>
  </w:num>
  <w:num w:numId="32" w16cid:durableId="1412504415">
    <w:abstractNumId w:val="23"/>
  </w:num>
  <w:num w:numId="33" w16cid:durableId="2140880380">
    <w:abstractNumId w:val="4"/>
  </w:num>
  <w:num w:numId="34" w16cid:durableId="1399094151">
    <w:abstractNumId w:val="24"/>
  </w:num>
  <w:num w:numId="35" w16cid:durableId="1466898334">
    <w:abstractNumId w:val="20"/>
  </w:num>
  <w:num w:numId="36" w16cid:durableId="1841308401">
    <w:abstractNumId w:val="38"/>
  </w:num>
  <w:num w:numId="37" w16cid:durableId="262567312">
    <w:abstractNumId w:val="16"/>
  </w:num>
  <w:num w:numId="38" w16cid:durableId="254095182">
    <w:abstractNumId w:val="1"/>
  </w:num>
  <w:num w:numId="39" w16cid:durableId="2087916076">
    <w:abstractNumId w:val="0"/>
  </w:num>
  <w:num w:numId="40" w16cid:durableId="1862402442">
    <w:abstractNumId w:val="34"/>
  </w:num>
  <w:num w:numId="41" w16cid:durableId="882250797">
    <w:abstractNumId w:val="39"/>
  </w:num>
  <w:num w:numId="42" w16cid:durableId="721752611">
    <w:abstractNumId w:val="37"/>
  </w:num>
  <w:num w:numId="43" w16cid:durableId="1893540766">
    <w:abstractNumId w:val="29"/>
  </w:num>
  <w:num w:numId="44" w16cid:durableId="519003925">
    <w:abstractNumId w:val="11"/>
  </w:num>
  <w:num w:numId="45" w16cid:durableId="365450450">
    <w:abstractNumId w:val="30"/>
  </w:num>
  <w:num w:numId="46" w16cid:durableId="1782532065">
    <w:abstractNumId w:val="12"/>
  </w:num>
  <w:num w:numId="47" w16cid:durableId="122919466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69"/>
    <w:rsid w:val="0002614B"/>
    <w:rsid w:val="00032654"/>
    <w:rsid w:val="000540BC"/>
    <w:rsid w:val="00065EA4"/>
    <w:rsid w:val="000A67C1"/>
    <w:rsid w:val="000B7B9E"/>
    <w:rsid w:val="000C0D19"/>
    <w:rsid w:val="000D1FDC"/>
    <w:rsid w:val="000E5D85"/>
    <w:rsid w:val="001303B0"/>
    <w:rsid w:val="00131498"/>
    <w:rsid w:val="00153069"/>
    <w:rsid w:val="0015401F"/>
    <w:rsid w:val="001858A6"/>
    <w:rsid w:val="001B46C9"/>
    <w:rsid w:val="001C3F53"/>
    <w:rsid w:val="001D7065"/>
    <w:rsid w:val="001D7F88"/>
    <w:rsid w:val="00202F33"/>
    <w:rsid w:val="00245F5F"/>
    <w:rsid w:val="00257628"/>
    <w:rsid w:val="00263314"/>
    <w:rsid w:val="00286E94"/>
    <w:rsid w:val="00292C27"/>
    <w:rsid w:val="002F16DA"/>
    <w:rsid w:val="00322A60"/>
    <w:rsid w:val="003477FC"/>
    <w:rsid w:val="00383B4F"/>
    <w:rsid w:val="0039180A"/>
    <w:rsid w:val="003D4CDE"/>
    <w:rsid w:val="003F0401"/>
    <w:rsid w:val="00404047"/>
    <w:rsid w:val="004102F3"/>
    <w:rsid w:val="004338CD"/>
    <w:rsid w:val="00451832"/>
    <w:rsid w:val="00497EE5"/>
    <w:rsid w:val="004B1001"/>
    <w:rsid w:val="005C42F5"/>
    <w:rsid w:val="005E05A8"/>
    <w:rsid w:val="005E69D5"/>
    <w:rsid w:val="006249BD"/>
    <w:rsid w:val="00655BE6"/>
    <w:rsid w:val="00667826"/>
    <w:rsid w:val="006A55A7"/>
    <w:rsid w:val="006F4B3B"/>
    <w:rsid w:val="00716DD4"/>
    <w:rsid w:val="00717C40"/>
    <w:rsid w:val="00736B48"/>
    <w:rsid w:val="00737E93"/>
    <w:rsid w:val="00745484"/>
    <w:rsid w:val="00796FAE"/>
    <w:rsid w:val="00803E01"/>
    <w:rsid w:val="0080768B"/>
    <w:rsid w:val="00811F1F"/>
    <w:rsid w:val="00815579"/>
    <w:rsid w:val="00882C71"/>
    <w:rsid w:val="008920B4"/>
    <w:rsid w:val="008A5E49"/>
    <w:rsid w:val="0094703D"/>
    <w:rsid w:val="00982382"/>
    <w:rsid w:val="00A0061B"/>
    <w:rsid w:val="00AD772B"/>
    <w:rsid w:val="00AF5260"/>
    <w:rsid w:val="00B03F1A"/>
    <w:rsid w:val="00B53A73"/>
    <w:rsid w:val="00B66962"/>
    <w:rsid w:val="00B932DE"/>
    <w:rsid w:val="00B95FC8"/>
    <w:rsid w:val="00BB6BED"/>
    <w:rsid w:val="00BB7961"/>
    <w:rsid w:val="00BE5E4B"/>
    <w:rsid w:val="00C051BE"/>
    <w:rsid w:val="00C468C4"/>
    <w:rsid w:val="00C5384B"/>
    <w:rsid w:val="00C72C62"/>
    <w:rsid w:val="00CD2AE6"/>
    <w:rsid w:val="00DC3D20"/>
    <w:rsid w:val="00DF00FE"/>
    <w:rsid w:val="00DF1471"/>
    <w:rsid w:val="00E353BE"/>
    <w:rsid w:val="00E43021"/>
    <w:rsid w:val="00E52436"/>
    <w:rsid w:val="00E57C24"/>
    <w:rsid w:val="00E608B9"/>
    <w:rsid w:val="00ED79C0"/>
    <w:rsid w:val="00EE3CB5"/>
    <w:rsid w:val="00EE7693"/>
    <w:rsid w:val="00F016CE"/>
    <w:rsid w:val="00F14F85"/>
    <w:rsid w:val="00F16728"/>
    <w:rsid w:val="00F627E8"/>
    <w:rsid w:val="00F92765"/>
    <w:rsid w:val="00FD3ADF"/>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70BB28F"/>
  <w15:docId w15:val="{D3FCBA6F-B1B9-4AEE-A6ED-210FF53F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69"/>
    <w:pPr>
      <w:spacing w:line="240" w:lineRule="auto"/>
    </w:pPr>
    <w:rPr>
      <w:rFonts w:ascii="Calibri" w:eastAsia="Calibri" w:hAnsi="Calibri" w:cs="Times New Roman"/>
    </w:rPr>
  </w:style>
  <w:style w:type="paragraph" w:styleId="Heading1">
    <w:name w:val="heading 1"/>
    <w:basedOn w:val="Normal"/>
    <w:next w:val="Normal"/>
    <w:link w:val="Heading1Char"/>
    <w:qFormat/>
    <w:rsid w:val="00153069"/>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53069"/>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5306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53069"/>
    <w:pPr>
      <w:keepNext/>
      <w:numPr>
        <w:ilvl w:val="3"/>
        <w:numId w:val="1"/>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153069"/>
    <w:pPr>
      <w:numPr>
        <w:ilvl w:val="4"/>
        <w:numId w:val="1"/>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153069"/>
    <w:pPr>
      <w:numPr>
        <w:ilvl w:val="5"/>
        <w:numId w:val="1"/>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153069"/>
    <w:pPr>
      <w:numPr>
        <w:ilvl w:val="6"/>
        <w:numId w:val="1"/>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153069"/>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15306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069"/>
    <w:rPr>
      <w:rFonts w:ascii="Arial" w:eastAsia="Times New Roman" w:hAnsi="Arial" w:cs="Arial"/>
      <w:b/>
      <w:bCs/>
      <w:kern w:val="32"/>
      <w:sz w:val="32"/>
      <w:szCs w:val="32"/>
    </w:rPr>
  </w:style>
  <w:style w:type="character" w:customStyle="1" w:styleId="Heading2Char">
    <w:name w:val="Heading 2 Char"/>
    <w:basedOn w:val="DefaultParagraphFont"/>
    <w:link w:val="Heading2"/>
    <w:rsid w:val="00153069"/>
    <w:rPr>
      <w:rFonts w:ascii="Arial" w:eastAsia="Times New Roman" w:hAnsi="Arial" w:cs="Arial"/>
      <w:b/>
      <w:bCs/>
      <w:i/>
      <w:iCs/>
      <w:sz w:val="28"/>
      <w:szCs w:val="28"/>
    </w:rPr>
  </w:style>
  <w:style w:type="character" w:customStyle="1" w:styleId="Heading3Char">
    <w:name w:val="Heading 3 Char"/>
    <w:basedOn w:val="DefaultParagraphFont"/>
    <w:link w:val="Heading3"/>
    <w:rsid w:val="00153069"/>
    <w:rPr>
      <w:rFonts w:ascii="Arial" w:eastAsia="Times New Roman" w:hAnsi="Arial" w:cs="Arial"/>
      <w:b/>
      <w:bCs/>
      <w:sz w:val="26"/>
      <w:szCs w:val="26"/>
    </w:rPr>
  </w:style>
  <w:style w:type="character" w:customStyle="1" w:styleId="Heading4Char">
    <w:name w:val="Heading 4 Char"/>
    <w:basedOn w:val="DefaultParagraphFont"/>
    <w:link w:val="Heading4"/>
    <w:rsid w:val="001530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5306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153069"/>
    <w:rPr>
      <w:rFonts w:ascii="Times New Roman" w:eastAsia="Times New Roman" w:hAnsi="Times New Roman" w:cs="Times New Roman"/>
      <w:b/>
      <w:bCs/>
    </w:rPr>
  </w:style>
  <w:style w:type="character" w:customStyle="1" w:styleId="Heading7Char">
    <w:name w:val="Heading 7 Char"/>
    <w:basedOn w:val="DefaultParagraphFont"/>
    <w:link w:val="Heading7"/>
    <w:rsid w:val="0015306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530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53069"/>
    <w:rPr>
      <w:rFonts w:ascii="Arial" w:eastAsia="Times New Roman" w:hAnsi="Arial" w:cs="Arial"/>
    </w:rPr>
  </w:style>
  <w:style w:type="paragraph" w:styleId="BodyText3">
    <w:name w:val="Body Text 3"/>
    <w:basedOn w:val="Normal"/>
    <w:link w:val="BodyText3Char"/>
    <w:rsid w:val="00153069"/>
    <w:pPr>
      <w:spacing w:after="0"/>
      <w:jc w:val="center"/>
    </w:pPr>
    <w:rPr>
      <w:rFonts w:ascii="Times New Roman" w:eastAsia="Times New Roman" w:hAnsi="Times New Roman"/>
      <w:b/>
      <w:bCs/>
      <w:sz w:val="20"/>
      <w:szCs w:val="20"/>
    </w:rPr>
  </w:style>
  <w:style w:type="character" w:customStyle="1" w:styleId="BodyText3Char">
    <w:name w:val="Body Text 3 Char"/>
    <w:basedOn w:val="DefaultParagraphFont"/>
    <w:link w:val="BodyText3"/>
    <w:rsid w:val="00153069"/>
    <w:rPr>
      <w:rFonts w:ascii="Times New Roman" w:eastAsia="Times New Roman" w:hAnsi="Times New Roman" w:cs="Times New Roman"/>
      <w:b/>
      <w:bCs/>
      <w:sz w:val="20"/>
      <w:szCs w:val="20"/>
    </w:rPr>
  </w:style>
  <w:style w:type="paragraph" w:customStyle="1" w:styleId="Objective">
    <w:name w:val="Objective"/>
    <w:basedOn w:val="Normal"/>
    <w:next w:val="BodyText"/>
    <w:rsid w:val="00153069"/>
    <w:pPr>
      <w:spacing w:before="220" w:after="220" w:line="220" w:lineRule="atLeast"/>
    </w:pPr>
    <w:rPr>
      <w:rFonts w:ascii="Times New Roman" w:eastAsia="Times New Roman" w:hAnsi="Times New Roman"/>
      <w:sz w:val="20"/>
      <w:szCs w:val="20"/>
    </w:rPr>
  </w:style>
  <w:style w:type="paragraph" w:styleId="BodyText">
    <w:name w:val="Body Text"/>
    <w:basedOn w:val="Normal"/>
    <w:link w:val="BodyTextChar"/>
    <w:semiHidden/>
    <w:unhideWhenUsed/>
    <w:rsid w:val="00153069"/>
    <w:pPr>
      <w:spacing w:after="120"/>
    </w:pPr>
  </w:style>
  <w:style w:type="character" w:customStyle="1" w:styleId="BodyTextChar">
    <w:name w:val="Body Text Char"/>
    <w:basedOn w:val="DefaultParagraphFont"/>
    <w:link w:val="BodyText"/>
    <w:semiHidden/>
    <w:rsid w:val="00153069"/>
    <w:rPr>
      <w:rFonts w:ascii="Calibri" w:eastAsia="Calibri" w:hAnsi="Calibri" w:cs="Times New Roman"/>
    </w:rPr>
  </w:style>
  <w:style w:type="paragraph" w:styleId="NoSpacing">
    <w:name w:val="No Spacing"/>
    <w:uiPriority w:val="1"/>
    <w:qFormat/>
    <w:rsid w:val="00153069"/>
    <w:pPr>
      <w:spacing w:after="0" w:line="240" w:lineRule="auto"/>
    </w:pPr>
    <w:rPr>
      <w:rFonts w:ascii="Calibri" w:eastAsia="Calibri" w:hAnsi="Calibri" w:cs="Times New Roman"/>
    </w:rPr>
  </w:style>
  <w:style w:type="numbering" w:styleId="ArticleSection">
    <w:name w:val="Outline List 3"/>
    <w:basedOn w:val="NoList"/>
    <w:rsid w:val="00153069"/>
    <w:pPr>
      <w:numPr>
        <w:numId w:val="1"/>
      </w:numPr>
    </w:pPr>
  </w:style>
  <w:style w:type="character" w:styleId="Emphasis">
    <w:name w:val="Emphasis"/>
    <w:basedOn w:val="DefaultParagraphFont"/>
    <w:qFormat/>
    <w:rsid w:val="00153069"/>
    <w:rPr>
      <w:i/>
      <w:iCs/>
    </w:rPr>
  </w:style>
  <w:style w:type="character" w:styleId="Strong">
    <w:name w:val="Strong"/>
    <w:basedOn w:val="DefaultParagraphFont"/>
    <w:uiPriority w:val="22"/>
    <w:qFormat/>
    <w:rsid w:val="00153069"/>
    <w:rPr>
      <w:b/>
      <w:bCs/>
    </w:rPr>
  </w:style>
  <w:style w:type="character" w:styleId="FollowedHyperlink">
    <w:name w:val="FollowedHyperlink"/>
    <w:basedOn w:val="DefaultParagraphFont"/>
    <w:semiHidden/>
    <w:rsid w:val="00153069"/>
    <w:rPr>
      <w:color w:val="800080"/>
      <w:u w:val="single"/>
    </w:rPr>
  </w:style>
  <w:style w:type="paragraph" w:styleId="Header">
    <w:name w:val="header"/>
    <w:basedOn w:val="Normal"/>
    <w:link w:val="HeaderChar"/>
    <w:rsid w:val="00153069"/>
    <w:pPr>
      <w:tabs>
        <w:tab w:val="center" w:pos="4320"/>
        <w:tab w:val="right" w:pos="8640"/>
      </w:tabs>
      <w:spacing w:after="0"/>
    </w:pPr>
    <w:rPr>
      <w:rFonts w:ascii="Times New Roman" w:eastAsia="Times New Roman" w:hAnsi="Times New Roman"/>
      <w:sz w:val="24"/>
      <w:szCs w:val="24"/>
    </w:rPr>
  </w:style>
  <w:style w:type="character" w:customStyle="1" w:styleId="HeaderChar">
    <w:name w:val="Header Char"/>
    <w:basedOn w:val="DefaultParagraphFont"/>
    <w:link w:val="Header"/>
    <w:semiHidden/>
    <w:rsid w:val="00153069"/>
    <w:rPr>
      <w:rFonts w:ascii="Times New Roman" w:eastAsia="Times New Roman" w:hAnsi="Times New Roman" w:cs="Times New Roman"/>
      <w:sz w:val="24"/>
      <w:szCs w:val="24"/>
    </w:rPr>
  </w:style>
  <w:style w:type="paragraph" w:styleId="Footer">
    <w:name w:val="footer"/>
    <w:basedOn w:val="Normal"/>
    <w:link w:val="FooterChar"/>
    <w:uiPriority w:val="99"/>
    <w:rsid w:val="00153069"/>
    <w:pPr>
      <w:tabs>
        <w:tab w:val="center" w:pos="4320"/>
        <w:tab w:val="right" w:pos="8640"/>
      </w:tabs>
      <w:spacing w:after="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53069"/>
    <w:rPr>
      <w:rFonts w:ascii="Times New Roman" w:eastAsia="Times New Roman" w:hAnsi="Times New Roman" w:cs="Times New Roman"/>
      <w:sz w:val="24"/>
      <w:szCs w:val="24"/>
    </w:rPr>
  </w:style>
  <w:style w:type="character" w:styleId="PageNumber">
    <w:name w:val="page number"/>
    <w:basedOn w:val="DefaultParagraphFont"/>
    <w:rsid w:val="00153069"/>
  </w:style>
  <w:style w:type="paragraph" w:customStyle="1" w:styleId="BodyText-Contemporary">
    <w:name w:val="Body Text - Contemporary"/>
    <w:basedOn w:val="Normal"/>
    <w:rsid w:val="00153069"/>
    <w:pPr>
      <w:suppressAutoHyphens/>
      <w:spacing w:line="260" w:lineRule="exact"/>
    </w:pPr>
    <w:rPr>
      <w:rFonts w:ascii="Times New Roman" w:eastAsia="Times New Roman" w:hAnsi="Times New Roman"/>
      <w:sz w:val="20"/>
      <w:szCs w:val="20"/>
    </w:rPr>
  </w:style>
  <w:style w:type="paragraph" w:customStyle="1" w:styleId="Bullet2CharCharCharChar">
    <w:name w:val="Bullet 2 Char Char Char Char"/>
    <w:basedOn w:val="Normal"/>
    <w:rsid w:val="00153069"/>
    <w:pPr>
      <w:spacing w:after="0"/>
    </w:pPr>
    <w:rPr>
      <w:rFonts w:ascii="Arial Narrow" w:eastAsia="Times" w:hAnsi="Arial Narrow" w:cs="Arial"/>
      <w:sz w:val="24"/>
      <w:szCs w:val="24"/>
    </w:rPr>
  </w:style>
  <w:style w:type="character" w:customStyle="1" w:styleId="Bullet2CharCharCharCharChar">
    <w:name w:val="Bullet 2 Char Char Char Char Char"/>
    <w:basedOn w:val="DefaultParagraphFont"/>
    <w:rsid w:val="00153069"/>
    <w:rPr>
      <w:rFonts w:ascii="Arial Narrow" w:eastAsia="Times" w:hAnsi="Arial Narrow" w:cs="Arial"/>
      <w:sz w:val="24"/>
      <w:szCs w:val="24"/>
      <w:lang w:val="en-US" w:eastAsia="en-US" w:bidi="ar-SA"/>
    </w:rPr>
  </w:style>
  <w:style w:type="paragraph" w:customStyle="1" w:styleId="Bullet2CharCharChar">
    <w:name w:val="Bullet 2 Char Char Char"/>
    <w:basedOn w:val="Normal"/>
    <w:rsid w:val="00153069"/>
    <w:pPr>
      <w:spacing w:after="0"/>
    </w:pPr>
    <w:rPr>
      <w:rFonts w:ascii="Arial Narrow" w:eastAsia="Times" w:hAnsi="Arial Narrow" w:cs="Arial"/>
      <w:sz w:val="24"/>
      <w:szCs w:val="24"/>
    </w:rPr>
  </w:style>
  <w:style w:type="paragraph" w:styleId="Title">
    <w:name w:val="Title"/>
    <w:basedOn w:val="Normal"/>
    <w:link w:val="TitleChar"/>
    <w:qFormat/>
    <w:rsid w:val="00153069"/>
    <w:pPr>
      <w:spacing w:after="0"/>
      <w:jc w:val="center"/>
    </w:pPr>
    <w:rPr>
      <w:rFonts w:ascii="Lydian BT" w:eastAsia="Times New Roman" w:hAnsi="Lydian BT"/>
      <w:sz w:val="72"/>
      <w:szCs w:val="20"/>
    </w:rPr>
  </w:style>
  <w:style w:type="character" w:customStyle="1" w:styleId="TitleChar">
    <w:name w:val="Title Char"/>
    <w:basedOn w:val="DefaultParagraphFont"/>
    <w:link w:val="Title"/>
    <w:rsid w:val="00153069"/>
    <w:rPr>
      <w:rFonts w:ascii="Lydian BT" w:eastAsia="Times New Roman" w:hAnsi="Lydian BT" w:cs="Times New Roman"/>
      <w:sz w:val="72"/>
      <w:szCs w:val="20"/>
    </w:rPr>
  </w:style>
  <w:style w:type="paragraph" w:customStyle="1" w:styleId="Bullet2">
    <w:name w:val="Bullet 2"/>
    <w:basedOn w:val="Normal"/>
    <w:rsid w:val="00153069"/>
    <w:pPr>
      <w:spacing w:after="0"/>
    </w:pPr>
    <w:rPr>
      <w:rFonts w:ascii="Arial Narrow" w:eastAsia="Times New Roman" w:hAnsi="Arial Narrow"/>
      <w:sz w:val="20"/>
      <w:szCs w:val="20"/>
    </w:rPr>
  </w:style>
  <w:style w:type="character" w:customStyle="1" w:styleId="Bullet2Char">
    <w:name w:val="Bullet 2 Char"/>
    <w:basedOn w:val="DefaultParagraphFont"/>
    <w:rsid w:val="00153069"/>
    <w:rPr>
      <w:rFonts w:ascii="Arial Narrow" w:hAnsi="Arial Narrow"/>
      <w:lang w:val="en-US" w:eastAsia="en-US" w:bidi="ar-SA"/>
    </w:rPr>
  </w:style>
  <w:style w:type="character" w:styleId="Hyperlink">
    <w:name w:val="Hyperlink"/>
    <w:basedOn w:val="DefaultParagraphFont"/>
    <w:uiPriority w:val="99"/>
    <w:semiHidden/>
    <w:rsid w:val="00153069"/>
    <w:rPr>
      <w:color w:val="0000FF"/>
      <w:u w:val="single"/>
    </w:rPr>
  </w:style>
  <w:style w:type="paragraph" w:styleId="NormalWeb">
    <w:name w:val="Normal (Web)"/>
    <w:basedOn w:val="Normal"/>
    <w:uiPriority w:val="99"/>
    <w:rsid w:val="00153069"/>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ormal"/>
    <w:rsid w:val="00153069"/>
    <w:pPr>
      <w:widowControl w:val="0"/>
      <w:spacing w:after="0"/>
    </w:pPr>
    <w:rPr>
      <w:rFonts w:ascii="Times New Roman" w:eastAsia="Times New Roman" w:hAnsi="Times New Roman"/>
      <w:sz w:val="24"/>
      <w:szCs w:val="20"/>
    </w:rPr>
  </w:style>
  <w:style w:type="paragraph" w:customStyle="1" w:styleId="Default">
    <w:name w:val="Default"/>
    <w:rsid w:val="00153069"/>
    <w:pPr>
      <w:widowControl w:val="0"/>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paragraph" w:customStyle="1" w:styleId="CM2">
    <w:name w:val="CM2"/>
    <w:basedOn w:val="Default"/>
    <w:next w:val="Default"/>
    <w:rsid w:val="00153069"/>
    <w:pPr>
      <w:spacing w:after="240"/>
    </w:pPr>
    <w:rPr>
      <w:rFonts w:cs="Times New Roman"/>
      <w:color w:val="auto"/>
    </w:rPr>
  </w:style>
  <w:style w:type="paragraph" w:customStyle="1" w:styleId="CM1">
    <w:name w:val="CM1"/>
    <w:basedOn w:val="Default"/>
    <w:next w:val="Default"/>
    <w:rsid w:val="00153069"/>
    <w:pPr>
      <w:spacing w:line="248" w:lineRule="atLeast"/>
    </w:pPr>
    <w:rPr>
      <w:rFonts w:cs="Times New Roman"/>
      <w:color w:val="auto"/>
    </w:rPr>
  </w:style>
  <w:style w:type="paragraph" w:customStyle="1" w:styleId="vocabularylist">
    <w:name w:val="vocabulary list"/>
    <w:basedOn w:val="Normal"/>
    <w:rsid w:val="00153069"/>
    <w:pPr>
      <w:numPr>
        <w:numId w:val="7"/>
      </w:numPr>
      <w:tabs>
        <w:tab w:val="clear" w:pos="720"/>
        <w:tab w:val="left" w:pos="360"/>
      </w:tabs>
      <w:spacing w:after="0"/>
      <w:ind w:left="0" w:firstLine="0"/>
    </w:pPr>
    <w:rPr>
      <w:rFonts w:ascii="Arial Narrow" w:eastAsia="Times New Roman" w:hAnsi="Arial Narrow"/>
      <w:szCs w:val="20"/>
    </w:rPr>
  </w:style>
  <w:style w:type="paragraph" w:customStyle="1" w:styleId="Bullet">
    <w:name w:val="Bullet"/>
    <w:basedOn w:val="Normal"/>
    <w:rsid w:val="00153069"/>
    <w:pPr>
      <w:numPr>
        <w:numId w:val="8"/>
      </w:numPr>
      <w:spacing w:after="0"/>
    </w:pPr>
    <w:rPr>
      <w:rFonts w:ascii="Arial Narrow" w:eastAsia="Times New Roman" w:hAnsi="Arial Narrow"/>
      <w:sz w:val="20"/>
      <w:szCs w:val="20"/>
    </w:rPr>
  </w:style>
  <w:style w:type="paragraph" w:customStyle="1" w:styleId="RegularNewstext">
    <w:name w:val="Regular News text"/>
    <w:basedOn w:val="Normal"/>
    <w:rsid w:val="00153069"/>
    <w:pPr>
      <w:spacing w:after="120"/>
    </w:pPr>
    <w:rPr>
      <w:rFonts w:ascii="Arial" w:eastAsia="Times New Roman" w:hAnsi="Arial"/>
      <w:sz w:val="20"/>
      <w:szCs w:val="20"/>
    </w:rPr>
  </w:style>
  <w:style w:type="character" w:customStyle="1" w:styleId="hdr1">
    <w:name w:val="hdr1"/>
    <w:basedOn w:val="DefaultParagraphFont"/>
    <w:rsid w:val="00153069"/>
    <w:rPr>
      <w:rFonts w:ascii="Arial" w:hAnsi="Arial" w:cs="Arial" w:hint="default"/>
      <w:b/>
      <w:bCs/>
      <w:sz w:val="24"/>
      <w:szCs w:val="24"/>
    </w:rPr>
  </w:style>
  <w:style w:type="paragraph" w:customStyle="1" w:styleId="typewriter">
    <w:name w:val="typewriter"/>
    <w:basedOn w:val="Normal"/>
    <w:rsid w:val="00153069"/>
    <w:pPr>
      <w:spacing w:before="100" w:beforeAutospacing="1" w:after="100" w:afterAutospacing="1" w:line="225" w:lineRule="atLeast"/>
    </w:pPr>
    <w:rPr>
      <w:rFonts w:ascii="Courier" w:eastAsia="Times New Roman" w:hAnsi="Courier" w:cs="Arial"/>
      <w:color w:val="000000"/>
      <w:sz w:val="20"/>
      <w:szCs w:val="20"/>
    </w:rPr>
  </w:style>
  <w:style w:type="character" w:customStyle="1" w:styleId="head11">
    <w:name w:val="head11"/>
    <w:basedOn w:val="DefaultParagraphFont"/>
    <w:rsid w:val="00153069"/>
    <w:rPr>
      <w:rFonts w:ascii="Arial" w:hAnsi="Arial" w:cs="Arial" w:hint="default"/>
      <w:b/>
      <w:bCs/>
      <w:color w:val="005AA0"/>
      <w:spacing w:val="300"/>
      <w:sz w:val="24"/>
      <w:szCs w:val="24"/>
    </w:rPr>
  </w:style>
  <w:style w:type="character" w:customStyle="1" w:styleId="Style10ptBold">
    <w:name w:val="Style 10 pt Bold"/>
    <w:basedOn w:val="DefaultParagraphFont"/>
    <w:rsid w:val="00153069"/>
    <w:rPr>
      <w:b/>
      <w:bCs/>
      <w:sz w:val="20"/>
    </w:rPr>
  </w:style>
  <w:style w:type="paragraph" w:styleId="BalloonText">
    <w:name w:val="Balloon Text"/>
    <w:basedOn w:val="Normal"/>
    <w:link w:val="BalloonTextChar"/>
    <w:uiPriority w:val="99"/>
    <w:semiHidden/>
    <w:unhideWhenUsed/>
    <w:rsid w:val="001530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69"/>
    <w:rPr>
      <w:rFonts w:ascii="Tahoma" w:eastAsia="Calibri" w:hAnsi="Tahoma" w:cs="Tahoma"/>
      <w:sz w:val="16"/>
      <w:szCs w:val="16"/>
    </w:rPr>
  </w:style>
  <w:style w:type="paragraph" w:styleId="ListParagraph">
    <w:name w:val="List Paragraph"/>
    <w:basedOn w:val="Normal"/>
    <w:uiPriority w:val="34"/>
    <w:qFormat/>
    <w:rsid w:val="00153069"/>
    <w:pPr>
      <w:spacing w:line="276" w:lineRule="auto"/>
      <w:ind w:left="720"/>
      <w:contextualSpacing/>
    </w:pPr>
    <w:rPr>
      <w:rFonts w:asciiTheme="minorHAnsi" w:eastAsiaTheme="minorHAnsi" w:hAnsiTheme="minorHAnsi" w:cstheme="minorBidi"/>
    </w:rPr>
  </w:style>
  <w:style w:type="character" w:styleId="HTMLCite">
    <w:name w:val="HTML Cite"/>
    <w:basedOn w:val="DefaultParagraphFont"/>
    <w:uiPriority w:val="99"/>
    <w:semiHidden/>
    <w:unhideWhenUsed/>
    <w:rsid w:val="00803E01"/>
    <w:rPr>
      <w:i/>
      <w:iCs/>
    </w:rPr>
  </w:style>
  <w:style w:type="character" w:styleId="BookTitle">
    <w:name w:val="Book Title"/>
    <w:basedOn w:val="DefaultParagraphFont"/>
    <w:qFormat/>
    <w:rsid w:val="001D7F88"/>
    <w:rPr>
      <w:b/>
      <w:bCs/>
      <w:smallCaps/>
      <w:spacing w:val="5"/>
    </w:rPr>
  </w:style>
  <w:style w:type="paragraph" w:styleId="TOC1">
    <w:name w:val="toc 1"/>
    <w:basedOn w:val="Normal"/>
    <w:next w:val="BlockText"/>
    <w:autoRedefine/>
    <w:semiHidden/>
    <w:rsid w:val="00E57C24"/>
    <w:pPr>
      <w:tabs>
        <w:tab w:val="right" w:leader="dot" w:pos="9350"/>
      </w:tabs>
      <w:spacing w:after="0"/>
    </w:pPr>
    <w:rPr>
      <w:rFonts w:ascii="Times New Roman" w:eastAsia="Times New Roman" w:hAnsi="Times New Roman"/>
      <w:bCs/>
      <w:noProof/>
      <w:color w:val="000000"/>
    </w:rPr>
  </w:style>
  <w:style w:type="paragraph" w:styleId="BlockText">
    <w:name w:val="Block Text"/>
    <w:basedOn w:val="Normal"/>
    <w:uiPriority w:val="99"/>
    <w:semiHidden/>
    <w:unhideWhenUsed/>
    <w:rsid w:val="00E57C2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styleId="TableGrid">
    <w:name w:val="Table Grid"/>
    <w:basedOn w:val="TableNormal"/>
    <w:uiPriority w:val="59"/>
    <w:rsid w:val="00065E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1132">
      <w:bodyDiv w:val="1"/>
      <w:marLeft w:val="0"/>
      <w:marRight w:val="0"/>
      <w:marTop w:val="0"/>
      <w:marBottom w:val="0"/>
      <w:divBdr>
        <w:top w:val="none" w:sz="0" w:space="0" w:color="auto"/>
        <w:left w:val="none" w:sz="0" w:space="0" w:color="auto"/>
        <w:bottom w:val="none" w:sz="0" w:space="0" w:color="auto"/>
        <w:right w:val="none" w:sz="0" w:space="0" w:color="auto"/>
      </w:divBdr>
    </w:div>
    <w:div w:id="702172989">
      <w:bodyDiv w:val="1"/>
      <w:marLeft w:val="0"/>
      <w:marRight w:val="0"/>
      <w:marTop w:val="0"/>
      <w:marBottom w:val="0"/>
      <w:divBdr>
        <w:top w:val="none" w:sz="0" w:space="0" w:color="auto"/>
        <w:left w:val="none" w:sz="0" w:space="0" w:color="auto"/>
        <w:bottom w:val="none" w:sz="0" w:space="0" w:color="auto"/>
        <w:right w:val="none" w:sz="0" w:space="0" w:color="auto"/>
      </w:divBdr>
    </w:div>
    <w:div w:id="802112363">
      <w:bodyDiv w:val="1"/>
      <w:marLeft w:val="0"/>
      <w:marRight w:val="0"/>
      <w:marTop w:val="0"/>
      <w:marBottom w:val="0"/>
      <w:divBdr>
        <w:top w:val="none" w:sz="0" w:space="0" w:color="auto"/>
        <w:left w:val="none" w:sz="0" w:space="0" w:color="auto"/>
        <w:bottom w:val="none" w:sz="0" w:space="0" w:color="auto"/>
        <w:right w:val="none" w:sz="0" w:space="0" w:color="auto"/>
      </w:divBdr>
    </w:div>
    <w:div w:id="1195117260">
      <w:bodyDiv w:val="1"/>
      <w:marLeft w:val="0"/>
      <w:marRight w:val="0"/>
      <w:marTop w:val="0"/>
      <w:marBottom w:val="0"/>
      <w:divBdr>
        <w:top w:val="none" w:sz="0" w:space="0" w:color="auto"/>
        <w:left w:val="none" w:sz="0" w:space="0" w:color="auto"/>
        <w:bottom w:val="none" w:sz="0" w:space="0" w:color="auto"/>
        <w:right w:val="none" w:sz="0" w:space="0" w:color="auto"/>
      </w:divBdr>
      <w:divsChild>
        <w:div w:id="486440420">
          <w:marLeft w:val="0"/>
          <w:marRight w:val="0"/>
          <w:marTop w:val="100"/>
          <w:marBottom w:val="100"/>
          <w:divBdr>
            <w:top w:val="none" w:sz="0" w:space="0" w:color="auto"/>
            <w:left w:val="none" w:sz="0" w:space="0" w:color="auto"/>
            <w:bottom w:val="none" w:sz="0" w:space="0" w:color="auto"/>
            <w:right w:val="none" w:sz="0" w:space="0" w:color="auto"/>
          </w:divBdr>
          <w:divsChild>
            <w:div w:id="4970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6884">
      <w:bodyDiv w:val="1"/>
      <w:marLeft w:val="0"/>
      <w:marRight w:val="0"/>
      <w:marTop w:val="0"/>
      <w:marBottom w:val="0"/>
      <w:divBdr>
        <w:top w:val="none" w:sz="0" w:space="0" w:color="auto"/>
        <w:left w:val="none" w:sz="0" w:space="0" w:color="auto"/>
        <w:bottom w:val="none" w:sz="0" w:space="0" w:color="auto"/>
        <w:right w:val="none" w:sz="0" w:space="0" w:color="auto"/>
      </w:divBdr>
    </w:div>
    <w:div w:id="1712536929">
      <w:bodyDiv w:val="1"/>
      <w:marLeft w:val="0"/>
      <w:marRight w:val="0"/>
      <w:marTop w:val="0"/>
      <w:marBottom w:val="0"/>
      <w:divBdr>
        <w:top w:val="none" w:sz="0" w:space="0" w:color="auto"/>
        <w:left w:val="none" w:sz="0" w:space="0" w:color="auto"/>
        <w:bottom w:val="none" w:sz="0" w:space="0" w:color="auto"/>
        <w:right w:val="none" w:sz="0" w:space="0" w:color="auto"/>
      </w:divBdr>
      <w:divsChild>
        <w:div w:id="995449209">
          <w:marLeft w:val="0"/>
          <w:marRight w:val="0"/>
          <w:marTop w:val="0"/>
          <w:marBottom w:val="0"/>
          <w:divBdr>
            <w:top w:val="none" w:sz="0" w:space="0" w:color="auto"/>
            <w:left w:val="none" w:sz="0" w:space="0" w:color="auto"/>
            <w:bottom w:val="none" w:sz="0" w:space="0" w:color="auto"/>
            <w:right w:val="none" w:sz="0" w:space="0" w:color="auto"/>
          </w:divBdr>
        </w:div>
        <w:div w:id="351994654">
          <w:marLeft w:val="0"/>
          <w:marRight w:val="0"/>
          <w:marTop w:val="0"/>
          <w:marBottom w:val="0"/>
          <w:divBdr>
            <w:top w:val="none" w:sz="0" w:space="0" w:color="auto"/>
            <w:left w:val="none" w:sz="0" w:space="0" w:color="auto"/>
            <w:bottom w:val="none" w:sz="0" w:space="0" w:color="auto"/>
            <w:right w:val="none" w:sz="0" w:space="0" w:color="auto"/>
          </w:divBdr>
        </w:div>
        <w:div w:id="464549064">
          <w:marLeft w:val="0"/>
          <w:marRight w:val="0"/>
          <w:marTop w:val="0"/>
          <w:marBottom w:val="0"/>
          <w:divBdr>
            <w:top w:val="none" w:sz="0" w:space="0" w:color="auto"/>
            <w:left w:val="none" w:sz="0" w:space="0" w:color="auto"/>
            <w:bottom w:val="none" w:sz="0" w:space="0" w:color="auto"/>
            <w:right w:val="none" w:sz="0" w:space="0" w:color="auto"/>
          </w:divBdr>
        </w:div>
        <w:div w:id="1356149983">
          <w:marLeft w:val="0"/>
          <w:marRight w:val="0"/>
          <w:marTop w:val="0"/>
          <w:marBottom w:val="0"/>
          <w:divBdr>
            <w:top w:val="none" w:sz="0" w:space="0" w:color="auto"/>
            <w:left w:val="none" w:sz="0" w:space="0" w:color="auto"/>
            <w:bottom w:val="none" w:sz="0" w:space="0" w:color="auto"/>
            <w:right w:val="none" w:sz="0" w:space="0" w:color="auto"/>
          </w:divBdr>
        </w:div>
        <w:div w:id="2031447918">
          <w:marLeft w:val="0"/>
          <w:marRight w:val="0"/>
          <w:marTop w:val="0"/>
          <w:marBottom w:val="0"/>
          <w:divBdr>
            <w:top w:val="none" w:sz="0" w:space="0" w:color="auto"/>
            <w:left w:val="none" w:sz="0" w:space="0" w:color="auto"/>
            <w:bottom w:val="none" w:sz="0" w:space="0" w:color="auto"/>
            <w:right w:val="none" w:sz="0" w:space="0" w:color="auto"/>
          </w:divBdr>
        </w:div>
        <w:div w:id="2060131244">
          <w:marLeft w:val="0"/>
          <w:marRight w:val="0"/>
          <w:marTop w:val="0"/>
          <w:marBottom w:val="0"/>
          <w:divBdr>
            <w:top w:val="none" w:sz="0" w:space="0" w:color="auto"/>
            <w:left w:val="none" w:sz="0" w:space="0" w:color="auto"/>
            <w:bottom w:val="none" w:sz="0" w:space="0" w:color="auto"/>
            <w:right w:val="none" w:sz="0" w:space="0" w:color="auto"/>
          </w:divBdr>
        </w:div>
        <w:div w:id="317809998">
          <w:marLeft w:val="0"/>
          <w:marRight w:val="0"/>
          <w:marTop w:val="0"/>
          <w:marBottom w:val="0"/>
          <w:divBdr>
            <w:top w:val="none" w:sz="0" w:space="0" w:color="auto"/>
            <w:left w:val="none" w:sz="0" w:space="0" w:color="auto"/>
            <w:bottom w:val="none" w:sz="0" w:space="0" w:color="auto"/>
            <w:right w:val="none" w:sz="0" w:space="0" w:color="auto"/>
          </w:divBdr>
        </w:div>
        <w:div w:id="384721471">
          <w:marLeft w:val="0"/>
          <w:marRight w:val="0"/>
          <w:marTop w:val="0"/>
          <w:marBottom w:val="0"/>
          <w:divBdr>
            <w:top w:val="none" w:sz="0" w:space="0" w:color="auto"/>
            <w:left w:val="none" w:sz="0" w:space="0" w:color="auto"/>
            <w:bottom w:val="none" w:sz="0" w:space="0" w:color="auto"/>
            <w:right w:val="none" w:sz="0" w:space="0" w:color="auto"/>
          </w:divBdr>
        </w:div>
        <w:div w:id="856502831">
          <w:marLeft w:val="0"/>
          <w:marRight w:val="0"/>
          <w:marTop w:val="0"/>
          <w:marBottom w:val="0"/>
          <w:divBdr>
            <w:top w:val="none" w:sz="0" w:space="0" w:color="auto"/>
            <w:left w:val="none" w:sz="0" w:space="0" w:color="auto"/>
            <w:bottom w:val="none" w:sz="0" w:space="0" w:color="auto"/>
            <w:right w:val="none" w:sz="0" w:space="0" w:color="auto"/>
          </w:divBdr>
        </w:div>
        <w:div w:id="1423644470">
          <w:marLeft w:val="0"/>
          <w:marRight w:val="0"/>
          <w:marTop w:val="0"/>
          <w:marBottom w:val="0"/>
          <w:divBdr>
            <w:top w:val="none" w:sz="0" w:space="0" w:color="auto"/>
            <w:left w:val="none" w:sz="0" w:space="0" w:color="auto"/>
            <w:bottom w:val="none" w:sz="0" w:space="0" w:color="auto"/>
            <w:right w:val="none" w:sz="0" w:space="0" w:color="auto"/>
          </w:divBdr>
        </w:div>
        <w:div w:id="2020083829">
          <w:marLeft w:val="0"/>
          <w:marRight w:val="0"/>
          <w:marTop w:val="0"/>
          <w:marBottom w:val="0"/>
          <w:divBdr>
            <w:top w:val="none" w:sz="0" w:space="0" w:color="auto"/>
            <w:left w:val="none" w:sz="0" w:space="0" w:color="auto"/>
            <w:bottom w:val="none" w:sz="0" w:space="0" w:color="auto"/>
            <w:right w:val="none" w:sz="0" w:space="0" w:color="auto"/>
          </w:divBdr>
        </w:div>
        <w:div w:id="92677892">
          <w:marLeft w:val="0"/>
          <w:marRight w:val="0"/>
          <w:marTop w:val="0"/>
          <w:marBottom w:val="0"/>
          <w:divBdr>
            <w:top w:val="none" w:sz="0" w:space="0" w:color="auto"/>
            <w:left w:val="none" w:sz="0" w:space="0" w:color="auto"/>
            <w:bottom w:val="none" w:sz="0" w:space="0" w:color="auto"/>
            <w:right w:val="none" w:sz="0" w:space="0" w:color="auto"/>
          </w:divBdr>
        </w:div>
        <w:div w:id="1491019411">
          <w:marLeft w:val="0"/>
          <w:marRight w:val="0"/>
          <w:marTop w:val="0"/>
          <w:marBottom w:val="0"/>
          <w:divBdr>
            <w:top w:val="none" w:sz="0" w:space="0" w:color="auto"/>
            <w:left w:val="none" w:sz="0" w:space="0" w:color="auto"/>
            <w:bottom w:val="none" w:sz="0" w:space="0" w:color="auto"/>
            <w:right w:val="none" w:sz="0" w:space="0" w:color="auto"/>
          </w:divBdr>
        </w:div>
      </w:divsChild>
    </w:div>
    <w:div w:id="1951356191">
      <w:bodyDiv w:val="1"/>
      <w:marLeft w:val="0"/>
      <w:marRight w:val="0"/>
      <w:marTop w:val="0"/>
      <w:marBottom w:val="0"/>
      <w:divBdr>
        <w:top w:val="none" w:sz="0" w:space="0" w:color="auto"/>
        <w:left w:val="none" w:sz="0" w:space="0" w:color="auto"/>
        <w:bottom w:val="none" w:sz="0" w:space="0" w:color="auto"/>
        <w:right w:val="none" w:sz="0" w:space="0" w:color="auto"/>
      </w:divBdr>
      <w:divsChild>
        <w:div w:id="1846820433">
          <w:marLeft w:val="0"/>
          <w:marRight w:val="0"/>
          <w:marTop w:val="0"/>
          <w:marBottom w:val="0"/>
          <w:divBdr>
            <w:top w:val="none" w:sz="0" w:space="0" w:color="auto"/>
            <w:left w:val="none" w:sz="0" w:space="0" w:color="auto"/>
            <w:bottom w:val="none" w:sz="0" w:space="0" w:color="auto"/>
            <w:right w:val="none" w:sz="0" w:space="0" w:color="auto"/>
          </w:divBdr>
        </w:div>
        <w:div w:id="1254313534">
          <w:marLeft w:val="0"/>
          <w:marRight w:val="0"/>
          <w:marTop w:val="0"/>
          <w:marBottom w:val="0"/>
          <w:divBdr>
            <w:top w:val="none" w:sz="0" w:space="0" w:color="auto"/>
            <w:left w:val="none" w:sz="0" w:space="0" w:color="auto"/>
            <w:bottom w:val="none" w:sz="0" w:space="0" w:color="auto"/>
            <w:right w:val="none" w:sz="0" w:space="0" w:color="auto"/>
          </w:divBdr>
        </w:div>
        <w:div w:id="929197762">
          <w:marLeft w:val="0"/>
          <w:marRight w:val="0"/>
          <w:marTop w:val="0"/>
          <w:marBottom w:val="0"/>
          <w:divBdr>
            <w:top w:val="none" w:sz="0" w:space="0" w:color="auto"/>
            <w:left w:val="none" w:sz="0" w:space="0" w:color="auto"/>
            <w:bottom w:val="none" w:sz="0" w:space="0" w:color="auto"/>
            <w:right w:val="none" w:sz="0" w:space="0" w:color="auto"/>
          </w:divBdr>
        </w:div>
        <w:div w:id="600186303">
          <w:marLeft w:val="0"/>
          <w:marRight w:val="0"/>
          <w:marTop w:val="0"/>
          <w:marBottom w:val="0"/>
          <w:divBdr>
            <w:top w:val="none" w:sz="0" w:space="0" w:color="auto"/>
            <w:left w:val="none" w:sz="0" w:space="0" w:color="auto"/>
            <w:bottom w:val="none" w:sz="0" w:space="0" w:color="auto"/>
            <w:right w:val="none" w:sz="0" w:space="0" w:color="auto"/>
          </w:divBdr>
        </w:div>
        <w:div w:id="775028764">
          <w:marLeft w:val="0"/>
          <w:marRight w:val="0"/>
          <w:marTop w:val="0"/>
          <w:marBottom w:val="0"/>
          <w:divBdr>
            <w:top w:val="none" w:sz="0" w:space="0" w:color="auto"/>
            <w:left w:val="none" w:sz="0" w:space="0" w:color="auto"/>
            <w:bottom w:val="none" w:sz="0" w:space="0" w:color="auto"/>
            <w:right w:val="none" w:sz="0" w:space="0" w:color="auto"/>
          </w:divBdr>
        </w:div>
        <w:div w:id="974146088">
          <w:marLeft w:val="0"/>
          <w:marRight w:val="0"/>
          <w:marTop w:val="0"/>
          <w:marBottom w:val="0"/>
          <w:divBdr>
            <w:top w:val="none" w:sz="0" w:space="0" w:color="auto"/>
            <w:left w:val="none" w:sz="0" w:space="0" w:color="auto"/>
            <w:bottom w:val="none" w:sz="0" w:space="0" w:color="auto"/>
            <w:right w:val="none" w:sz="0" w:space="0" w:color="auto"/>
          </w:divBdr>
        </w:div>
        <w:div w:id="2077968735">
          <w:marLeft w:val="0"/>
          <w:marRight w:val="0"/>
          <w:marTop w:val="0"/>
          <w:marBottom w:val="0"/>
          <w:divBdr>
            <w:top w:val="none" w:sz="0" w:space="0" w:color="auto"/>
            <w:left w:val="none" w:sz="0" w:space="0" w:color="auto"/>
            <w:bottom w:val="none" w:sz="0" w:space="0" w:color="auto"/>
            <w:right w:val="none" w:sz="0" w:space="0" w:color="auto"/>
          </w:divBdr>
        </w:div>
        <w:div w:id="1784113197">
          <w:marLeft w:val="0"/>
          <w:marRight w:val="0"/>
          <w:marTop w:val="0"/>
          <w:marBottom w:val="0"/>
          <w:divBdr>
            <w:top w:val="none" w:sz="0" w:space="0" w:color="auto"/>
            <w:left w:val="none" w:sz="0" w:space="0" w:color="auto"/>
            <w:bottom w:val="none" w:sz="0" w:space="0" w:color="auto"/>
            <w:right w:val="none" w:sz="0" w:space="0" w:color="auto"/>
          </w:divBdr>
        </w:div>
        <w:div w:id="772435804">
          <w:marLeft w:val="0"/>
          <w:marRight w:val="0"/>
          <w:marTop w:val="0"/>
          <w:marBottom w:val="0"/>
          <w:divBdr>
            <w:top w:val="none" w:sz="0" w:space="0" w:color="auto"/>
            <w:left w:val="none" w:sz="0" w:space="0" w:color="auto"/>
            <w:bottom w:val="none" w:sz="0" w:space="0" w:color="auto"/>
            <w:right w:val="none" w:sz="0" w:space="0" w:color="auto"/>
          </w:divBdr>
        </w:div>
        <w:div w:id="873930105">
          <w:marLeft w:val="0"/>
          <w:marRight w:val="0"/>
          <w:marTop w:val="0"/>
          <w:marBottom w:val="0"/>
          <w:divBdr>
            <w:top w:val="none" w:sz="0" w:space="0" w:color="auto"/>
            <w:left w:val="none" w:sz="0" w:space="0" w:color="auto"/>
            <w:bottom w:val="none" w:sz="0" w:space="0" w:color="auto"/>
            <w:right w:val="none" w:sz="0" w:space="0" w:color="auto"/>
          </w:divBdr>
        </w:div>
        <w:div w:id="1234044009">
          <w:marLeft w:val="0"/>
          <w:marRight w:val="0"/>
          <w:marTop w:val="0"/>
          <w:marBottom w:val="0"/>
          <w:divBdr>
            <w:top w:val="none" w:sz="0" w:space="0" w:color="auto"/>
            <w:left w:val="none" w:sz="0" w:space="0" w:color="auto"/>
            <w:bottom w:val="none" w:sz="0" w:space="0" w:color="auto"/>
            <w:right w:val="none" w:sz="0" w:space="0" w:color="auto"/>
          </w:divBdr>
        </w:div>
        <w:div w:id="1254821176">
          <w:marLeft w:val="0"/>
          <w:marRight w:val="0"/>
          <w:marTop w:val="0"/>
          <w:marBottom w:val="0"/>
          <w:divBdr>
            <w:top w:val="none" w:sz="0" w:space="0" w:color="auto"/>
            <w:left w:val="none" w:sz="0" w:space="0" w:color="auto"/>
            <w:bottom w:val="none" w:sz="0" w:space="0" w:color="auto"/>
            <w:right w:val="none" w:sz="0" w:space="0" w:color="auto"/>
          </w:divBdr>
        </w:div>
        <w:div w:id="54506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55FC-1709-4BFB-A5A9-2CB8C45F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Transition Words for Paragraphs</vt:lpstr>
    </vt:vector>
  </TitlesOfParts>
  <Company>NUSD</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Words for Paragraphs</dc:title>
  <dc:creator>Jason Everhart</dc:creator>
  <dc:description>Jason Everhart - Natomas High School - mintmentalfloss@yahoo.com - https://sites.google.com/site/mreverhartsflyingcircus/</dc:description>
  <cp:lastModifiedBy>Mark Beland</cp:lastModifiedBy>
  <cp:revision>2</cp:revision>
  <cp:lastPrinted>2010-07-15T19:28:00Z</cp:lastPrinted>
  <dcterms:created xsi:type="dcterms:W3CDTF">2022-09-08T00:03:00Z</dcterms:created>
  <dcterms:modified xsi:type="dcterms:W3CDTF">2022-09-08T00:03:00Z</dcterms:modified>
</cp:coreProperties>
</file>